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C9EA6" w14:textId="77777777" w:rsidR="00BE4F64" w:rsidRPr="00636F6C" w:rsidRDefault="009D08CC" w:rsidP="009D08CC">
      <w:pPr>
        <w:widowControl/>
        <w:shd w:val="clear" w:color="auto" w:fill="FFFFFF"/>
        <w:tabs>
          <w:tab w:val="left" w:pos="8647"/>
        </w:tabs>
        <w:autoSpaceDE/>
        <w:autoSpaceDN/>
        <w:adjustRightInd/>
        <w:ind w:right="-1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Государственное бюджетное профессиональное </w:t>
      </w:r>
    </w:p>
    <w:p w14:paraId="5ECF0B2A" w14:textId="77777777" w:rsidR="009D08CC" w:rsidRPr="00636F6C" w:rsidRDefault="009D08CC" w:rsidP="009D08CC">
      <w:pPr>
        <w:widowControl/>
        <w:shd w:val="clear" w:color="auto" w:fill="FFFFFF"/>
        <w:tabs>
          <w:tab w:val="left" w:pos="8647"/>
        </w:tabs>
        <w:autoSpaceDE/>
        <w:autoSpaceDN/>
        <w:adjustRightInd/>
        <w:ind w:right="-1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b/>
          <w:caps/>
          <w:sz w:val="24"/>
          <w:szCs w:val="24"/>
        </w:rPr>
        <w:t>образовательное учреждение Новосибирской области</w:t>
      </w:r>
    </w:p>
    <w:p w14:paraId="47EC2153" w14:textId="77777777" w:rsidR="009D08CC" w:rsidRPr="00636F6C" w:rsidRDefault="009D08CC" w:rsidP="009D08CC">
      <w:pPr>
        <w:widowControl/>
        <w:shd w:val="clear" w:color="auto" w:fill="FFFFFF"/>
        <w:tabs>
          <w:tab w:val="left" w:pos="8647"/>
        </w:tabs>
        <w:autoSpaceDE/>
        <w:autoSpaceDN/>
        <w:adjustRightInd/>
        <w:ind w:right="-1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b/>
          <w:caps/>
          <w:sz w:val="24"/>
          <w:szCs w:val="24"/>
        </w:rPr>
        <w:t>«Новосибирский электромеханический колледж»</w:t>
      </w:r>
    </w:p>
    <w:p w14:paraId="48C7498A" w14:textId="77777777" w:rsidR="009D08CC" w:rsidRPr="00636F6C" w:rsidRDefault="009D08CC" w:rsidP="009D08CC">
      <w:pPr>
        <w:widowControl/>
        <w:shd w:val="clear" w:color="auto" w:fill="FFFFFF"/>
        <w:tabs>
          <w:tab w:val="left" w:pos="8647"/>
        </w:tabs>
        <w:autoSpaceDE/>
        <w:autoSpaceDN/>
        <w:adjustRightInd/>
        <w:ind w:right="-1"/>
        <w:jc w:val="center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b/>
          <w:sz w:val="24"/>
          <w:szCs w:val="24"/>
        </w:rPr>
        <w:t>(ГБПОУ НСО «</w:t>
      </w:r>
      <w:r w:rsidR="0024176D">
        <w:rPr>
          <w:rFonts w:ascii="Times New Roman" w:eastAsia="Times New Roman" w:hAnsi="Times New Roman" w:cs="Times New Roman"/>
          <w:b/>
          <w:sz w:val="24"/>
          <w:szCs w:val="24"/>
        </w:rPr>
        <w:t>НЭК</w:t>
      </w:r>
      <w:r w:rsidRPr="00636F6C">
        <w:rPr>
          <w:rFonts w:ascii="Times New Roman" w:eastAsia="Times New Roman" w:hAnsi="Times New Roman" w:cs="Times New Roman"/>
          <w:b/>
          <w:sz w:val="24"/>
          <w:szCs w:val="24"/>
        </w:rPr>
        <w:t>»)</w:t>
      </w:r>
    </w:p>
    <w:p w14:paraId="205D0B8D" w14:textId="77777777" w:rsidR="009D08CC" w:rsidRPr="00636F6C" w:rsidRDefault="009D08CC" w:rsidP="009D08CC">
      <w:pPr>
        <w:keepNext/>
        <w:keepLines/>
        <w:spacing w:line="360" w:lineRule="auto"/>
        <w:ind w:left="-567"/>
        <w:jc w:val="center"/>
        <w:outlineLvl w:val="0"/>
        <w:rPr>
          <w:rFonts w:ascii="Times New Roman" w:hAnsi="Times New Roman" w:cs="Times New Roman"/>
          <w:b/>
          <w:bCs/>
          <w:spacing w:val="-10"/>
          <w:sz w:val="24"/>
          <w:szCs w:val="24"/>
        </w:rPr>
      </w:pPr>
    </w:p>
    <w:p w14:paraId="2C90E096" w14:textId="77777777" w:rsidR="009D08CC" w:rsidRPr="00636F6C" w:rsidRDefault="009D08CC" w:rsidP="009D08CC">
      <w:pPr>
        <w:keepNext/>
        <w:keepLines/>
        <w:spacing w:line="360" w:lineRule="auto"/>
        <w:ind w:left="-567"/>
        <w:jc w:val="center"/>
        <w:outlineLvl w:val="0"/>
        <w:rPr>
          <w:rFonts w:ascii="Times New Roman" w:hAnsi="Times New Roman" w:cs="Times New Roman"/>
          <w:b/>
          <w:bCs/>
          <w:spacing w:val="-10"/>
          <w:sz w:val="24"/>
          <w:szCs w:val="24"/>
        </w:rPr>
      </w:pPr>
    </w:p>
    <w:p w14:paraId="4D04B574" w14:textId="77777777" w:rsidR="0016111B" w:rsidRPr="00636F6C" w:rsidRDefault="0016111B" w:rsidP="009D08CC">
      <w:pPr>
        <w:keepNext/>
        <w:keepLines/>
        <w:spacing w:line="360" w:lineRule="auto"/>
        <w:ind w:left="-567"/>
        <w:jc w:val="center"/>
        <w:outlineLvl w:val="0"/>
        <w:rPr>
          <w:rFonts w:ascii="Times New Roman" w:hAnsi="Times New Roman" w:cs="Times New Roman"/>
          <w:b/>
          <w:bCs/>
          <w:spacing w:val="-10"/>
          <w:sz w:val="24"/>
          <w:szCs w:val="24"/>
        </w:rPr>
      </w:pPr>
    </w:p>
    <w:p w14:paraId="48B2109C" w14:textId="77777777" w:rsidR="009D08CC" w:rsidRDefault="009D08CC" w:rsidP="009D08CC">
      <w:pPr>
        <w:keepNext/>
        <w:keepLines/>
        <w:spacing w:line="360" w:lineRule="auto"/>
        <w:ind w:left="-567"/>
        <w:jc w:val="center"/>
        <w:outlineLvl w:val="0"/>
        <w:rPr>
          <w:rFonts w:ascii="Times New Roman" w:hAnsi="Times New Roman" w:cs="Times New Roman"/>
          <w:b/>
          <w:bCs/>
          <w:spacing w:val="-10"/>
          <w:sz w:val="24"/>
          <w:szCs w:val="24"/>
        </w:rPr>
      </w:pPr>
    </w:p>
    <w:p w14:paraId="723418F8" w14:textId="77777777" w:rsidR="005857A2" w:rsidRDefault="005857A2" w:rsidP="009D08CC">
      <w:pPr>
        <w:keepNext/>
        <w:keepLines/>
        <w:spacing w:line="360" w:lineRule="auto"/>
        <w:ind w:left="-567"/>
        <w:jc w:val="center"/>
        <w:outlineLvl w:val="0"/>
        <w:rPr>
          <w:rFonts w:ascii="Times New Roman" w:hAnsi="Times New Roman" w:cs="Times New Roman"/>
          <w:b/>
          <w:bCs/>
          <w:spacing w:val="-10"/>
          <w:sz w:val="24"/>
          <w:szCs w:val="24"/>
        </w:rPr>
      </w:pPr>
    </w:p>
    <w:p w14:paraId="53AEDC4D" w14:textId="77777777" w:rsidR="005857A2" w:rsidRPr="00636F6C" w:rsidRDefault="005857A2" w:rsidP="009D08CC">
      <w:pPr>
        <w:keepNext/>
        <w:keepLines/>
        <w:spacing w:line="360" w:lineRule="auto"/>
        <w:ind w:left="-567"/>
        <w:jc w:val="center"/>
        <w:outlineLvl w:val="0"/>
        <w:rPr>
          <w:rFonts w:ascii="Times New Roman" w:hAnsi="Times New Roman" w:cs="Times New Roman"/>
          <w:b/>
          <w:bCs/>
          <w:spacing w:val="-10"/>
          <w:sz w:val="24"/>
          <w:szCs w:val="24"/>
        </w:rPr>
      </w:pPr>
    </w:p>
    <w:p w14:paraId="764659B3" w14:textId="77777777" w:rsidR="009D08CC" w:rsidRPr="002F2C22" w:rsidRDefault="009D08CC" w:rsidP="009074B2">
      <w:pPr>
        <w:keepNext/>
        <w:keepLines/>
        <w:jc w:val="center"/>
        <w:outlineLvl w:val="0"/>
        <w:rPr>
          <w:rFonts w:ascii="Times New Roman" w:hAnsi="Times New Roman" w:cs="Times New Roman"/>
          <w:b/>
          <w:caps/>
          <w:spacing w:val="10"/>
          <w:sz w:val="28"/>
          <w:szCs w:val="28"/>
        </w:rPr>
      </w:pPr>
      <w:r w:rsidRPr="002F2C22">
        <w:rPr>
          <w:rFonts w:ascii="Times New Roman" w:hAnsi="Times New Roman" w:cs="Times New Roman"/>
          <w:b/>
          <w:bCs/>
          <w:caps/>
          <w:spacing w:val="-10"/>
          <w:sz w:val="28"/>
          <w:szCs w:val="28"/>
        </w:rPr>
        <w:t>фонд оценочных средств</w:t>
      </w:r>
      <w:r w:rsidR="009074B2" w:rsidRPr="002F2C22">
        <w:rPr>
          <w:rFonts w:ascii="Times New Roman" w:hAnsi="Times New Roman" w:cs="Times New Roman"/>
          <w:b/>
          <w:bCs/>
          <w:caps/>
          <w:spacing w:val="-10"/>
          <w:sz w:val="28"/>
          <w:szCs w:val="28"/>
        </w:rPr>
        <w:t xml:space="preserve"> </w:t>
      </w:r>
      <w:r w:rsidRPr="002F2C22">
        <w:rPr>
          <w:rFonts w:ascii="Times New Roman" w:hAnsi="Times New Roman" w:cs="Times New Roman"/>
          <w:b/>
          <w:bCs/>
          <w:caps/>
          <w:sz w:val="28"/>
          <w:szCs w:val="28"/>
        </w:rPr>
        <w:t>учебной</w:t>
      </w:r>
      <w:r w:rsidRPr="002F2C22">
        <w:rPr>
          <w:rFonts w:ascii="Times New Roman" w:hAnsi="Times New Roman" w:cs="Times New Roman"/>
          <w:caps/>
          <w:smallCaps/>
          <w:spacing w:val="10"/>
          <w:sz w:val="28"/>
          <w:szCs w:val="28"/>
        </w:rPr>
        <w:t xml:space="preserve"> </w:t>
      </w:r>
      <w:r w:rsidR="009074B2" w:rsidRPr="002F2C22">
        <w:rPr>
          <w:rFonts w:ascii="Times New Roman" w:hAnsi="Times New Roman" w:cs="Times New Roman"/>
          <w:b/>
          <w:caps/>
          <w:spacing w:val="10"/>
          <w:sz w:val="28"/>
          <w:szCs w:val="28"/>
        </w:rPr>
        <w:t>дисциплины</w:t>
      </w:r>
      <w:r w:rsidRPr="002F2C22">
        <w:rPr>
          <w:rFonts w:ascii="Times New Roman" w:hAnsi="Times New Roman" w:cs="Times New Roman"/>
          <w:b/>
          <w:caps/>
          <w:spacing w:val="10"/>
          <w:sz w:val="28"/>
          <w:szCs w:val="28"/>
        </w:rPr>
        <w:t xml:space="preserve"> </w:t>
      </w:r>
    </w:p>
    <w:p w14:paraId="03EC1F2B" w14:textId="77777777" w:rsidR="009D08CC" w:rsidRPr="002F2C22" w:rsidRDefault="009D08CC" w:rsidP="009D08CC">
      <w:pPr>
        <w:jc w:val="center"/>
        <w:rPr>
          <w:rFonts w:ascii="Times New Roman" w:hAnsi="Times New Roman" w:cs="Times New Roman"/>
          <w:smallCaps/>
          <w:spacing w:val="10"/>
          <w:sz w:val="28"/>
          <w:szCs w:val="28"/>
        </w:rPr>
      </w:pPr>
    </w:p>
    <w:p w14:paraId="23540800" w14:textId="28827E51" w:rsidR="009D08CC" w:rsidRDefault="00611C95" w:rsidP="009D08CC">
      <w:pPr>
        <w:keepNext/>
        <w:keepLines/>
        <w:ind w:right="920"/>
        <w:jc w:val="center"/>
        <w:outlineLvl w:val="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11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ПМ.0</w:t>
      </w:r>
      <w:r w:rsidR="005662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</w:t>
      </w:r>
      <w:r w:rsidRPr="00611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Выполнение работ по получению рабочей профессии "Электромонтер контактной сети"</w:t>
      </w:r>
    </w:p>
    <w:p w14:paraId="0C9329E0" w14:textId="77777777" w:rsidR="00611C95" w:rsidRPr="002F2C22" w:rsidRDefault="00611C95" w:rsidP="009D08CC">
      <w:pPr>
        <w:keepNext/>
        <w:keepLines/>
        <w:ind w:right="920"/>
        <w:jc w:val="center"/>
        <w:outlineLvl w:val="4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69C3B89F" w14:textId="77777777" w:rsidR="009D08CC" w:rsidRPr="002F2C22" w:rsidRDefault="009D08CC" w:rsidP="009D08CC">
      <w:pPr>
        <w:keepNext/>
        <w:keepLines/>
        <w:ind w:right="920" w:firstLine="851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2F2C22">
        <w:rPr>
          <w:rFonts w:ascii="Times New Roman" w:hAnsi="Times New Roman" w:cs="Times New Roman"/>
          <w:b/>
          <w:bCs/>
          <w:sz w:val="28"/>
          <w:szCs w:val="28"/>
        </w:rPr>
        <w:t>Специальность</w:t>
      </w:r>
      <w:r w:rsidR="002F2C22" w:rsidRPr="002F2C2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2F2C22">
        <w:rPr>
          <w:rFonts w:ascii="Times New Roman" w:hAnsi="Times New Roman" w:cs="Times New Roman"/>
          <w:sz w:val="28"/>
          <w:szCs w:val="28"/>
        </w:rPr>
        <w:t xml:space="preserve"> </w:t>
      </w:r>
      <w:r w:rsidR="00CC3968" w:rsidRPr="002F2C22">
        <w:rPr>
          <w:rFonts w:ascii="Times New Roman" w:hAnsi="Times New Roman" w:cs="Times New Roman"/>
          <w:sz w:val="28"/>
          <w:szCs w:val="28"/>
        </w:rPr>
        <w:t>13.02.07 Электроснабжение</w:t>
      </w:r>
      <w:r w:rsidR="002F2C22" w:rsidRPr="002F2C22">
        <w:rPr>
          <w:rFonts w:ascii="Times New Roman" w:hAnsi="Times New Roman" w:cs="Times New Roman"/>
          <w:sz w:val="28"/>
          <w:szCs w:val="28"/>
        </w:rPr>
        <w:t xml:space="preserve"> (по отраслям)</w:t>
      </w:r>
    </w:p>
    <w:p w14:paraId="148E96B0" w14:textId="77777777" w:rsidR="009D08CC" w:rsidRPr="00636F6C" w:rsidRDefault="009D08CC" w:rsidP="009D08CC">
      <w:pPr>
        <w:keepNext/>
        <w:keepLines/>
        <w:spacing w:line="360" w:lineRule="auto"/>
        <w:ind w:right="920"/>
        <w:jc w:val="center"/>
        <w:outlineLvl w:val="4"/>
        <w:rPr>
          <w:rFonts w:ascii="Times New Roman" w:hAnsi="Times New Roman" w:cs="Times New Roman"/>
          <w:sz w:val="24"/>
          <w:szCs w:val="24"/>
        </w:rPr>
      </w:pPr>
    </w:p>
    <w:p w14:paraId="3D379922" w14:textId="77777777" w:rsidR="009D08CC" w:rsidRPr="00636F6C" w:rsidRDefault="009D08CC" w:rsidP="009D08C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8FA73DD" w14:textId="77777777" w:rsidR="009D08CC" w:rsidRPr="00636F6C" w:rsidRDefault="009D08CC" w:rsidP="009D08C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B3B95D6" w14:textId="77777777" w:rsidR="009D08CC" w:rsidRPr="00636F6C" w:rsidRDefault="009D08CC" w:rsidP="009D08C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7F0278F" w14:textId="77777777" w:rsidR="009D08CC" w:rsidRPr="00636F6C" w:rsidRDefault="009D08CC" w:rsidP="009D08C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32A533E" w14:textId="77777777" w:rsidR="009D08CC" w:rsidRPr="00636F6C" w:rsidRDefault="009D08CC" w:rsidP="009D08C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9C85780" w14:textId="77777777" w:rsidR="009D08CC" w:rsidRPr="00636F6C" w:rsidRDefault="009D08CC" w:rsidP="009D08C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5D1AB95" w14:textId="77777777" w:rsidR="0016111B" w:rsidRPr="00636F6C" w:rsidRDefault="0016111B" w:rsidP="009D08C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7B0440D" w14:textId="77777777" w:rsidR="009D08CC" w:rsidRPr="00636F6C" w:rsidRDefault="009D08CC" w:rsidP="009D08C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02F8727" w14:textId="77777777" w:rsidR="009D08CC" w:rsidRPr="00636F6C" w:rsidRDefault="009D08CC" w:rsidP="009D08C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A60DA9A" w14:textId="77777777" w:rsidR="009D08CC" w:rsidRPr="00636F6C" w:rsidRDefault="009D08CC" w:rsidP="009D08C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0AF3477" w14:textId="77777777" w:rsidR="009D08CC" w:rsidRPr="00636F6C" w:rsidRDefault="009D08CC" w:rsidP="009D08C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C7C8FFE" w14:textId="77777777" w:rsidR="005857A2" w:rsidRPr="005857A2" w:rsidRDefault="005857A2" w:rsidP="005857A2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857A2">
        <w:rPr>
          <w:rFonts w:ascii="Times New Roman" w:eastAsia="Times New Roman" w:hAnsi="Times New Roman" w:cs="Times New Roman"/>
          <w:sz w:val="28"/>
          <w:szCs w:val="28"/>
          <w:lang w:eastAsia="en-US"/>
        </w:rPr>
        <w:t>Рассмотрено</w:t>
      </w:r>
    </w:p>
    <w:p w14:paraId="51AD1083" w14:textId="77777777" w:rsidR="005857A2" w:rsidRPr="005857A2" w:rsidRDefault="005857A2" w:rsidP="005857A2">
      <w:pPr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857A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 заседании кафедры </w:t>
      </w:r>
    </w:p>
    <w:p w14:paraId="775F5A90" w14:textId="77777777" w:rsidR="005857A2" w:rsidRPr="005857A2" w:rsidRDefault="005857A2" w:rsidP="005857A2">
      <w:pPr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857A2">
        <w:rPr>
          <w:rFonts w:ascii="Times New Roman" w:eastAsia="Times New Roman" w:hAnsi="Times New Roman" w:cs="Times New Roman"/>
          <w:sz w:val="28"/>
          <w:szCs w:val="28"/>
          <w:lang w:eastAsia="en-US"/>
        </w:rPr>
        <w:t>Электро- и теплоэнергетики</w:t>
      </w:r>
    </w:p>
    <w:p w14:paraId="20223283" w14:textId="1823250D" w:rsidR="005857A2" w:rsidRPr="005857A2" w:rsidRDefault="005857A2" w:rsidP="005857A2">
      <w:pPr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857A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Протокол № 1  от  </w:t>
      </w:r>
      <w:r w:rsidR="00C8267E">
        <w:rPr>
          <w:rFonts w:ascii="Times New Roman" w:eastAsia="Times New Roman" w:hAnsi="Times New Roman" w:cs="Times New Roman"/>
          <w:sz w:val="28"/>
          <w:szCs w:val="28"/>
          <w:lang w:eastAsia="en-US"/>
        </w:rPr>
        <w:t>29.08.2022</w:t>
      </w:r>
      <w:r w:rsidRPr="005857A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г.</w:t>
      </w:r>
    </w:p>
    <w:p w14:paraId="5AF88A27" w14:textId="77777777" w:rsidR="005857A2" w:rsidRPr="005857A2" w:rsidRDefault="005857A2" w:rsidP="005857A2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0BD8EDB6" w14:textId="77777777" w:rsidR="005857A2" w:rsidRPr="005857A2" w:rsidRDefault="005857A2" w:rsidP="005857A2">
      <w:pPr>
        <w:rPr>
          <w:rFonts w:ascii="Times New Roman" w:eastAsia="Times New Roman" w:hAnsi="Times New Roman" w:cs="Times New Roman"/>
          <w:lang w:eastAsia="en-US"/>
        </w:rPr>
      </w:pPr>
      <w:r w:rsidRPr="005857A2">
        <w:rPr>
          <w:rFonts w:ascii="Times New Roman" w:eastAsia="Times New Roman" w:hAnsi="Times New Roman" w:cs="Times New Roman"/>
          <w:sz w:val="28"/>
          <w:szCs w:val="28"/>
          <w:lang w:eastAsia="en-US"/>
        </w:rPr>
        <w:t>Заведующий кафедрой: ________  Е. А. Авершина</w:t>
      </w:r>
    </w:p>
    <w:p w14:paraId="1C24160B" w14:textId="77777777" w:rsidR="005857A2" w:rsidRPr="005857A2" w:rsidRDefault="005857A2" w:rsidP="005857A2">
      <w:pPr>
        <w:jc w:val="center"/>
        <w:rPr>
          <w:rFonts w:ascii="Times New Roman" w:eastAsia="Times New Roman" w:hAnsi="Times New Roman" w:cs="Times New Roman"/>
          <w:lang w:eastAsia="en-US"/>
        </w:rPr>
      </w:pPr>
    </w:p>
    <w:p w14:paraId="2F6E5CF1" w14:textId="77777777" w:rsidR="005857A2" w:rsidRPr="005857A2" w:rsidRDefault="005857A2" w:rsidP="005857A2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7F06530" w14:textId="77777777" w:rsidR="009D08CC" w:rsidRPr="00636F6C" w:rsidRDefault="009D08CC" w:rsidP="009D08C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C66C1E6" w14:textId="77777777" w:rsidR="009D08CC" w:rsidRPr="00636F6C" w:rsidRDefault="009D08CC" w:rsidP="009D08C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D2957C4" w14:textId="77777777" w:rsidR="009D08CC" w:rsidRPr="00636F6C" w:rsidRDefault="009D08CC" w:rsidP="009D08C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618D16C" w14:textId="77777777" w:rsidR="009074B2" w:rsidRPr="00636F6C" w:rsidRDefault="009074B2" w:rsidP="009D08C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126E032" w14:textId="77777777" w:rsidR="009D08CC" w:rsidRPr="00636F6C" w:rsidRDefault="009D08CC" w:rsidP="009D08C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B73AE56" w14:textId="3C955EF7" w:rsidR="009D08CC" w:rsidRPr="00636F6C" w:rsidRDefault="009D08CC" w:rsidP="009D08CC">
      <w:pPr>
        <w:jc w:val="center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20</w:t>
      </w:r>
      <w:r w:rsidR="00AA36A5">
        <w:rPr>
          <w:rFonts w:ascii="Times New Roman" w:hAnsi="Times New Roman" w:cs="Times New Roman"/>
          <w:sz w:val="24"/>
          <w:szCs w:val="24"/>
        </w:rPr>
        <w:t>2</w:t>
      </w:r>
      <w:r w:rsidR="00CF228E">
        <w:rPr>
          <w:rFonts w:ascii="Times New Roman" w:hAnsi="Times New Roman" w:cs="Times New Roman"/>
          <w:sz w:val="24"/>
          <w:szCs w:val="24"/>
        </w:rPr>
        <w:t>2</w:t>
      </w:r>
      <w:r w:rsidR="00AA36A5">
        <w:rPr>
          <w:rFonts w:ascii="Times New Roman" w:hAnsi="Times New Roman" w:cs="Times New Roman"/>
          <w:sz w:val="24"/>
          <w:szCs w:val="24"/>
        </w:rPr>
        <w:t xml:space="preserve"> </w:t>
      </w:r>
      <w:r w:rsidRPr="00636F6C">
        <w:rPr>
          <w:rFonts w:ascii="Times New Roman" w:hAnsi="Times New Roman" w:cs="Times New Roman"/>
          <w:sz w:val="24"/>
          <w:szCs w:val="24"/>
        </w:rPr>
        <w:t>г.</w:t>
      </w:r>
    </w:p>
    <w:p w14:paraId="4FF400B8" w14:textId="77777777" w:rsidR="0024176D" w:rsidRDefault="0024176D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 w:type="page"/>
      </w:r>
    </w:p>
    <w:p w14:paraId="5ECC66D6" w14:textId="1E301FF1" w:rsidR="00A21053" w:rsidRPr="00636F6C" w:rsidRDefault="00A21053" w:rsidP="0024176D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636F6C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Фонд оценочных средств </w:t>
      </w:r>
      <w:r w:rsidR="005857A2" w:rsidRPr="005857A2">
        <w:rPr>
          <w:rFonts w:ascii="Times New Roman" w:hAnsi="Times New Roman" w:cs="Times New Roman"/>
          <w:bCs/>
          <w:sz w:val="24"/>
          <w:szCs w:val="24"/>
        </w:rPr>
        <w:t>профессионального модуля разработан на основе Федерального государственного образовательного стандарта среднего профессионального образования по</w:t>
      </w:r>
      <w:r w:rsidR="005857A2">
        <w:rPr>
          <w:rFonts w:ascii="Times New Roman" w:hAnsi="Times New Roman" w:cs="Times New Roman"/>
          <w:bCs/>
          <w:sz w:val="24"/>
          <w:szCs w:val="24"/>
        </w:rPr>
        <w:t xml:space="preserve"> специальности</w:t>
      </w:r>
      <w:r w:rsidRPr="00636F6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A36A5">
        <w:rPr>
          <w:rFonts w:ascii="Times New Roman" w:hAnsi="Times New Roman" w:cs="Times New Roman"/>
          <w:bCs/>
          <w:sz w:val="24"/>
          <w:szCs w:val="24"/>
        </w:rPr>
        <w:t>13.02.07 Электроснабжение</w:t>
      </w:r>
      <w:r w:rsidR="002F2C22">
        <w:rPr>
          <w:rFonts w:ascii="Times New Roman" w:hAnsi="Times New Roman" w:cs="Times New Roman"/>
          <w:bCs/>
          <w:sz w:val="24"/>
          <w:szCs w:val="24"/>
        </w:rPr>
        <w:t xml:space="preserve"> (по отраслям)</w:t>
      </w:r>
      <w:r w:rsidR="0056625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66255" w:rsidRPr="00566255">
        <w:rPr>
          <w:rFonts w:ascii="Times New Roman" w:hAnsi="Times New Roman" w:cs="Times New Roman"/>
          <w:bCs/>
          <w:sz w:val="24"/>
          <w:szCs w:val="24"/>
        </w:rPr>
        <w:t>и профессионального стандарта 17.022 «Работник по техническому обслуживанию и ремонту контактной сети железнодорожного транспорта» утвержден приказом от 2 декабря 2015 г. N 952н</w:t>
      </w:r>
      <w:r w:rsidR="00566255">
        <w:rPr>
          <w:rFonts w:ascii="Times New Roman" w:hAnsi="Times New Roman" w:cs="Times New Roman"/>
          <w:bCs/>
          <w:sz w:val="24"/>
          <w:szCs w:val="24"/>
        </w:rPr>
        <w:t>.</w:t>
      </w:r>
    </w:p>
    <w:p w14:paraId="62921155" w14:textId="77777777" w:rsidR="00A21053" w:rsidRPr="00636F6C" w:rsidRDefault="00A21053" w:rsidP="00A21053">
      <w:pPr>
        <w:widowControl/>
        <w:autoSpaceDE/>
        <w:autoSpaceDN/>
        <w:adjustRightInd/>
        <w:rPr>
          <w:rFonts w:ascii="Times New Roman" w:hAnsi="Times New Roman" w:cs="Times New Roman"/>
          <w:bCs/>
          <w:sz w:val="24"/>
          <w:szCs w:val="24"/>
        </w:rPr>
      </w:pPr>
    </w:p>
    <w:p w14:paraId="18AFD1CF" w14:textId="77777777" w:rsidR="00A21053" w:rsidRPr="00636F6C" w:rsidRDefault="00A21053" w:rsidP="00A2105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C10A334" w14:textId="597408BC" w:rsidR="00A21053" w:rsidRPr="00636F6C" w:rsidRDefault="00A21053" w:rsidP="00A21053">
      <w:pPr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Организация-разработчик: ГБПОУ НСО «</w:t>
      </w:r>
      <w:r w:rsidR="00C8267E">
        <w:rPr>
          <w:rFonts w:ascii="Times New Roman" w:hAnsi="Times New Roman" w:cs="Times New Roman"/>
          <w:sz w:val="24"/>
          <w:szCs w:val="24"/>
        </w:rPr>
        <w:t>НЭК</w:t>
      </w:r>
      <w:r w:rsidRPr="00636F6C">
        <w:rPr>
          <w:rFonts w:ascii="Times New Roman" w:hAnsi="Times New Roman" w:cs="Times New Roman"/>
          <w:sz w:val="24"/>
          <w:szCs w:val="24"/>
        </w:rPr>
        <w:t>»</w:t>
      </w:r>
    </w:p>
    <w:p w14:paraId="1551D3CA" w14:textId="77777777" w:rsidR="00A21053" w:rsidRPr="00636F6C" w:rsidRDefault="00A21053" w:rsidP="00A21053">
      <w:pPr>
        <w:rPr>
          <w:rFonts w:ascii="Times New Roman" w:hAnsi="Times New Roman" w:cs="Times New Roman"/>
          <w:sz w:val="24"/>
          <w:szCs w:val="24"/>
        </w:rPr>
      </w:pPr>
    </w:p>
    <w:p w14:paraId="7F36B44F" w14:textId="77777777" w:rsidR="00A21053" w:rsidRPr="00636F6C" w:rsidRDefault="00A21053" w:rsidP="00A21053">
      <w:pPr>
        <w:rPr>
          <w:rFonts w:ascii="Times New Roman" w:hAnsi="Times New Roman" w:cs="Times New Roman"/>
          <w:sz w:val="24"/>
          <w:szCs w:val="24"/>
        </w:rPr>
      </w:pPr>
    </w:p>
    <w:p w14:paraId="70B04949" w14:textId="77777777" w:rsidR="00A21053" w:rsidRPr="00636F6C" w:rsidRDefault="00A21053" w:rsidP="00A21053">
      <w:pPr>
        <w:rPr>
          <w:rFonts w:ascii="Times New Roman" w:hAnsi="Times New Roman" w:cs="Times New Roman"/>
          <w:sz w:val="24"/>
          <w:szCs w:val="24"/>
        </w:rPr>
      </w:pPr>
    </w:p>
    <w:p w14:paraId="35F868D6" w14:textId="77777777" w:rsidR="00A21053" w:rsidRPr="00636F6C" w:rsidRDefault="00CE057E" w:rsidP="00A21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</w:t>
      </w:r>
      <w:r w:rsidR="005857A2">
        <w:rPr>
          <w:rFonts w:ascii="Times New Roman" w:hAnsi="Times New Roman" w:cs="Times New Roman"/>
          <w:sz w:val="24"/>
          <w:szCs w:val="24"/>
        </w:rPr>
        <w:t>и</w:t>
      </w:r>
      <w:r w:rsidR="00A21053" w:rsidRPr="00636F6C">
        <w:rPr>
          <w:rFonts w:ascii="Times New Roman" w:hAnsi="Times New Roman" w:cs="Times New Roman"/>
          <w:sz w:val="24"/>
          <w:szCs w:val="24"/>
        </w:rPr>
        <w:t>:</w:t>
      </w:r>
    </w:p>
    <w:p w14:paraId="15DAA233" w14:textId="77777777" w:rsidR="00A21053" w:rsidRPr="00636F6C" w:rsidRDefault="005857A2" w:rsidP="00A21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AC2CE8">
        <w:rPr>
          <w:rFonts w:ascii="Times New Roman" w:hAnsi="Times New Roman" w:cs="Times New Roman"/>
          <w:sz w:val="24"/>
          <w:szCs w:val="24"/>
        </w:rPr>
        <w:t xml:space="preserve">Авершина Е.А. – преподаватель </w:t>
      </w:r>
      <w:r>
        <w:rPr>
          <w:rFonts w:ascii="Times New Roman" w:hAnsi="Times New Roman" w:cs="Times New Roman"/>
          <w:sz w:val="24"/>
          <w:szCs w:val="24"/>
        </w:rPr>
        <w:t>высшей</w:t>
      </w:r>
      <w:r w:rsidRPr="00AC2CE8">
        <w:rPr>
          <w:rFonts w:ascii="Times New Roman" w:hAnsi="Times New Roman" w:cs="Times New Roman"/>
          <w:sz w:val="24"/>
          <w:szCs w:val="24"/>
        </w:rPr>
        <w:t xml:space="preserve"> квалификационной категории</w:t>
      </w:r>
    </w:p>
    <w:p w14:paraId="189B9195" w14:textId="437BA55D" w:rsidR="00C9267B" w:rsidRPr="00C9267B" w:rsidRDefault="00C9267B" w:rsidP="00C92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C9267B">
        <w:rPr>
          <w:rFonts w:ascii="Times New Roman" w:hAnsi="Times New Roman" w:cs="Times New Roman"/>
          <w:sz w:val="24"/>
          <w:szCs w:val="24"/>
        </w:rPr>
        <w:t>Клименков А.Н.</w:t>
      </w:r>
      <w:r w:rsidR="00611C95">
        <w:rPr>
          <w:rFonts w:ascii="Times New Roman" w:hAnsi="Times New Roman" w:cs="Times New Roman"/>
          <w:sz w:val="24"/>
          <w:szCs w:val="24"/>
        </w:rPr>
        <w:t xml:space="preserve"> –</w:t>
      </w:r>
      <w:r w:rsidRPr="00C9267B">
        <w:rPr>
          <w:rFonts w:ascii="Times New Roman" w:hAnsi="Times New Roman" w:cs="Times New Roman"/>
          <w:sz w:val="24"/>
          <w:szCs w:val="24"/>
        </w:rPr>
        <w:t xml:space="preserve"> преподаватель</w:t>
      </w:r>
      <w:r w:rsidR="00611C95">
        <w:rPr>
          <w:rFonts w:ascii="Times New Roman" w:hAnsi="Times New Roman" w:cs="Times New Roman"/>
          <w:sz w:val="24"/>
          <w:szCs w:val="24"/>
        </w:rPr>
        <w:t xml:space="preserve"> </w:t>
      </w:r>
      <w:r w:rsidRPr="00C9267B">
        <w:rPr>
          <w:rFonts w:ascii="Times New Roman" w:hAnsi="Times New Roman" w:cs="Times New Roman"/>
          <w:sz w:val="24"/>
          <w:szCs w:val="24"/>
        </w:rPr>
        <w:t xml:space="preserve"> высшей квалификационной категории</w:t>
      </w:r>
    </w:p>
    <w:p w14:paraId="6A95698A" w14:textId="5675AE74" w:rsidR="00A21053" w:rsidRPr="00636F6C" w:rsidRDefault="00611C95" w:rsidP="00C92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611C95">
        <w:rPr>
          <w:rFonts w:ascii="Times New Roman" w:hAnsi="Times New Roman" w:cs="Times New Roman"/>
          <w:sz w:val="24"/>
          <w:szCs w:val="24"/>
        </w:rPr>
        <w:t>Токовой П.В.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C9267B" w:rsidRPr="00C9267B">
        <w:rPr>
          <w:rFonts w:ascii="Times New Roman" w:hAnsi="Times New Roman" w:cs="Times New Roman"/>
          <w:sz w:val="24"/>
          <w:szCs w:val="24"/>
        </w:rPr>
        <w:t>мастер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267B" w:rsidRPr="00C9267B">
        <w:rPr>
          <w:rFonts w:ascii="Times New Roman" w:hAnsi="Times New Roman" w:cs="Times New Roman"/>
          <w:sz w:val="24"/>
          <w:szCs w:val="24"/>
        </w:rPr>
        <w:t xml:space="preserve"> производственного обучения</w:t>
      </w:r>
      <w:r w:rsidRPr="00611C95">
        <w:rPr>
          <w:rFonts w:ascii="Times New Roman" w:hAnsi="Times New Roman" w:cs="Times New Roman"/>
          <w:sz w:val="24"/>
          <w:szCs w:val="24"/>
        </w:rPr>
        <w:t>1 категории</w:t>
      </w:r>
    </w:p>
    <w:p w14:paraId="00FECE2B" w14:textId="77777777" w:rsidR="00A21053" w:rsidRPr="00636F6C" w:rsidRDefault="00A21053" w:rsidP="00A21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14:paraId="4A3804D6" w14:textId="77777777" w:rsidR="00A21053" w:rsidRPr="00636F6C" w:rsidRDefault="00A21053" w:rsidP="00A21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14:paraId="621E6EF1" w14:textId="77777777" w:rsidR="005857A2" w:rsidRPr="005857A2" w:rsidRDefault="005857A2" w:rsidP="0058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5857A2">
        <w:rPr>
          <w:rFonts w:ascii="Times New Roman" w:hAnsi="Times New Roman" w:cs="Times New Roman"/>
          <w:sz w:val="24"/>
          <w:szCs w:val="24"/>
        </w:rPr>
        <w:t xml:space="preserve">Согласовано: </w:t>
      </w:r>
    </w:p>
    <w:p w14:paraId="4492F9C1" w14:textId="71658077" w:rsidR="005857A2" w:rsidRPr="005857A2" w:rsidRDefault="005857A2" w:rsidP="0058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5857A2">
        <w:rPr>
          <w:rFonts w:ascii="Times New Roman" w:hAnsi="Times New Roman" w:cs="Times New Roman"/>
          <w:sz w:val="24"/>
          <w:szCs w:val="24"/>
        </w:rPr>
        <w:t xml:space="preserve">Методист       _________________     </w:t>
      </w:r>
      <w:r w:rsidR="00C8267E">
        <w:rPr>
          <w:rFonts w:ascii="Times New Roman" w:hAnsi="Times New Roman" w:cs="Times New Roman"/>
          <w:sz w:val="24"/>
          <w:szCs w:val="24"/>
        </w:rPr>
        <w:t>_______________</w:t>
      </w:r>
    </w:p>
    <w:p w14:paraId="558431A9" w14:textId="77777777" w:rsidR="005857A2" w:rsidRPr="005857A2" w:rsidRDefault="005857A2" w:rsidP="0058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i/>
          <w:sz w:val="24"/>
          <w:szCs w:val="24"/>
        </w:rPr>
      </w:pPr>
      <w:r w:rsidRPr="005857A2">
        <w:rPr>
          <w:rFonts w:ascii="Times New Roman" w:hAnsi="Times New Roman" w:cs="Times New Roman"/>
          <w:i/>
          <w:sz w:val="24"/>
          <w:szCs w:val="24"/>
        </w:rPr>
        <w:t xml:space="preserve">                                 </w:t>
      </w:r>
    </w:p>
    <w:p w14:paraId="4B720459" w14:textId="77777777" w:rsidR="00DD2F86" w:rsidRPr="00636F6C" w:rsidRDefault="00DD2F86" w:rsidP="00DD2F86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701DB002" w14:textId="77777777" w:rsidR="00DD2F86" w:rsidRPr="00636F6C" w:rsidRDefault="00DD2F86" w:rsidP="00DD2F86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36F6C">
        <w:rPr>
          <w:rFonts w:ascii="Times New Roman" w:eastAsiaTheme="minorHAnsi" w:hAnsi="Times New Roman" w:cs="Times New Roman"/>
          <w:sz w:val="24"/>
          <w:szCs w:val="24"/>
          <w:lang w:eastAsia="en-US"/>
        </w:rPr>
        <w:t>«____»______________________ 20</w:t>
      </w:r>
      <w:r w:rsidR="00CE057E">
        <w:rPr>
          <w:rFonts w:ascii="Times New Roman" w:eastAsiaTheme="minorHAnsi" w:hAnsi="Times New Roman" w:cs="Times New Roman"/>
          <w:sz w:val="24"/>
          <w:szCs w:val="24"/>
          <w:lang w:eastAsia="en-US"/>
        </w:rPr>
        <w:t>__</w:t>
      </w:r>
      <w:r w:rsidR="00AA36A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636F6C">
        <w:rPr>
          <w:rFonts w:ascii="Times New Roman" w:eastAsiaTheme="minorHAnsi" w:hAnsi="Times New Roman" w:cs="Times New Roman"/>
          <w:sz w:val="24"/>
          <w:szCs w:val="24"/>
          <w:lang w:eastAsia="en-US"/>
        </w:rPr>
        <w:t>г.</w:t>
      </w:r>
    </w:p>
    <w:p w14:paraId="3DF62939" w14:textId="77777777" w:rsidR="00A21053" w:rsidRPr="00636F6C" w:rsidRDefault="00A21053" w:rsidP="00A21053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7984A26" w14:textId="77777777" w:rsidR="00A21053" w:rsidRPr="00636F6C" w:rsidRDefault="00A21053" w:rsidP="00A21053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36F6C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18615080" w14:textId="77777777" w:rsidR="00A21053" w:rsidRPr="00636F6C" w:rsidRDefault="00A21053" w:rsidP="00A21053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36F6C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14:paraId="6859F6EB" w14:textId="77777777" w:rsidR="00A21053" w:rsidRPr="00636F6C" w:rsidRDefault="00A21053" w:rsidP="00A21053">
      <w:pPr>
        <w:ind w:firstLine="8505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636F6C">
        <w:rPr>
          <w:rFonts w:ascii="Times New Roman" w:hAnsi="Times New Roman" w:cs="Times New Roman"/>
          <w:bCs/>
          <w:i/>
          <w:sz w:val="24"/>
          <w:szCs w:val="24"/>
        </w:rPr>
        <w:t xml:space="preserve">(стр.) </w:t>
      </w:r>
    </w:p>
    <w:p w14:paraId="5E628CF5" w14:textId="77777777" w:rsidR="005857A2" w:rsidRPr="005857A2" w:rsidRDefault="005857A2" w:rsidP="00B14519">
      <w:pPr>
        <w:widowControl/>
        <w:numPr>
          <w:ilvl w:val="0"/>
          <w:numId w:val="2"/>
        </w:numPr>
        <w:autoSpaceDE/>
        <w:autoSpaceDN/>
        <w:adjustRightInd/>
        <w:spacing w:after="20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7A2">
        <w:rPr>
          <w:rFonts w:ascii="Times New Roman" w:hAnsi="Times New Roman" w:cs="Times New Roman"/>
          <w:bCs/>
          <w:sz w:val="24"/>
          <w:szCs w:val="24"/>
        </w:rPr>
        <w:t>Паспорт фонда оценочных средств</w:t>
      </w:r>
    </w:p>
    <w:p w14:paraId="05C668F3" w14:textId="77777777" w:rsidR="005857A2" w:rsidRPr="005857A2" w:rsidRDefault="005857A2" w:rsidP="00B14519">
      <w:pPr>
        <w:widowControl/>
        <w:numPr>
          <w:ilvl w:val="0"/>
          <w:numId w:val="2"/>
        </w:numPr>
        <w:autoSpaceDE/>
        <w:autoSpaceDN/>
        <w:adjustRightInd/>
        <w:spacing w:after="20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7A2">
        <w:rPr>
          <w:rFonts w:ascii="Times New Roman" w:hAnsi="Times New Roman" w:cs="Times New Roman"/>
          <w:sz w:val="24"/>
          <w:szCs w:val="24"/>
        </w:rPr>
        <w:t>Формы контроля и оценки результатов освоения ПМ (МДК)</w:t>
      </w:r>
    </w:p>
    <w:p w14:paraId="27B4F2DE" w14:textId="77777777" w:rsidR="005857A2" w:rsidRPr="005857A2" w:rsidRDefault="005857A2" w:rsidP="00B14519">
      <w:pPr>
        <w:widowControl/>
        <w:numPr>
          <w:ilvl w:val="0"/>
          <w:numId w:val="2"/>
        </w:numPr>
        <w:autoSpaceDE/>
        <w:autoSpaceDN/>
        <w:adjustRightInd/>
        <w:spacing w:after="20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7A2">
        <w:rPr>
          <w:rFonts w:ascii="Times New Roman" w:hAnsi="Times New Roman" w:cs="Times New Roman"/>
          <w:iCs/>
          <w:sz w:val="24"/>
          <w:szCs w:val="24"/>
        </w:rPr>
        <w:t>Система оценивания ФОС</w:t>
      </w:r>
    </w:p>
    <w:p w14:paraId="63D5F827" w14:textId="77777777" w:rsidR="005857A2" w:rsidRPr="005857A2" w:rsidRDefault="005857A2" w:rsidP="00B14519">
      <w:pPr>
        <w:widowControl/>
        <w:numPr>
          <w:ilvl w:val="0"/>
          <w:numId w:val="2"/>
        </w:numPr>
        <w:autoSpaceDE/>
        <w:autoSpaceDN/>
        <w:adjustRightInd/>
        <w:spacing w:after="20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7A2">
        <w:rPr>
          <w:rFonts w:ascii="Times New Roman" w:hAnsi="Times New Roman" w:cs="Times New Roman"/>
          <w:bCs/>
          <w:sz w:val="24"/>
          <w:szCs w:val="24"/>
        </w:rPr>
        <w:t>Задания для текущего контроля</w:t>
      </w:r>
    </w:p>
    <w:p w14:paraId="229DD147" w14:textId="77777777" w:rsidR="005857A2" w:rsidRPr="005857A2" w:rsidRDefault="005857A2" w:rsidP="00B14519">
      <w:pPr>
        <w:widowControl/>
        <w:numPr>
          <w:ilvl w:val="0"/>
          <w:numId w:val="2"/>
        </w:numPr>
        <w:autoSpaceDE/>
        <w:autoSpaceDN/>
        <w:adjustRightInd/>
        <w:spacing w:after="20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7A2">
        <w:rPr>
          <w:rFonts w:ascii="Times New Roman" w:hAnsi="Times New Roman" w:cs="Times New Roman"/>
          <w:bCs/>
          <w:sz w:val="24"/>
          <w:szCs w:val="24"/>
        </w:rPr>
        <w:t>КОС для проведения промежуточной аттестации</w:t>
      </w:r>
    </w:p>
    <w:p w14:paraId="1B7253DB" w14:textId="77777777" w:rsidR="005857A2" w:rsidRPr="005857A2" w:rsidRDefault="005857A2" w:rsidP="00B14519">
      <w:pPr>
        <w:widowControl/>
        <w:numPr>
          <w:ilvl w:val="0"/>
          <w:numId w:val="2"/>
        </w:numPr>
        <w:autoSpaceDE/>
        <w:autoSpaceDN/>
        <w:adjustRightInd/>
        <w:spacing w:after="20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7A2">
        <w:rPr>
          <w:rFonts w:ascii="Times New Roman" w:hAnsi="Times New Roman" w:cs="Times New Roman"/>
          <w:bCs/>
          <w:sz w:val="24"/>
          <w:szCs w:val="24"/>
        </w:rPr>
        <w:t xml:space="preserve">КОС для проведения экзамена по модулю </w:t>
      </w:r>
    </w:p>
    <w:p w14:paraId="0C07C1D8" w14:textId="77777777" w:rsidR="00CC1181" w:rsidRPr="00636F6C" w:rsidRDefault="00CC1181" w:rsidP="00483F44">
      <w:pPr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0A4214F" w14:textId="77777777" w:rsidR="00A21053" w:rsidRPr="00636F6C" w:rsidRDefault="00A21053" w:rsidP="00A21053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636F6C">
        <w:rPr>
          <w:rFonts w:ascii="Times New Roman" w:hAnsi="Times New Roman" w:cs="Times New Roman"/>
          <w:bCs/>
          <w:sz w:val="24"/>
          <w:szCs w:val="24"/>
        </w:rPr>
        <w:br w:type="page"/>
      </w:r>
    </w:p>
    <w:p w14:paraId="539EA31F" w14:textId="77777777" w:rsidR="00A21053" w:rsidRPr="00636F6C" w:rsidRDefault="00A21053" w:rsidP="00460ED7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36F6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ПАСПОРТ ФОНДА ОЦЕНОЧНЫХ СРЕДСТВ </w:t>
      </w:r>
    </w:p>
    <w:p w14:paraId="6BD646C9" w14:textId="77777777" w:rsidR="00611C95" w:rsidRDefault="00611C95" w:rsidP="00A21053">
      <w:pPr>
        <w:ind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611C95">
        <w:rPr>
          <w:rFonts w:ascii="Times New Roman" w:hAnsi="Times New Roman" w:cs="Times New Roman"/>
          <w:b/>
          <w:bCs/>
          <w:sz w:val="24"/>
          <w:szCs w:val="24"/>
        </w:rPr>
        <w:t>ПМ.04 Выполнение работ по получению рабочей профессии "Электромонтер контактной сети"</w:t>
      </w:r>
    </w:p>
    <w:p w14:paraId="6F44316C" w14:textId="16667685" w:rsidR="00A21053" w:rsidRPr="00636F6C" w:rsidRDefault="00A21053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636F6C">
        <w:rPr>
          <w:rFonts w:ascii="Times New Roman" w:hAnsi="Times New Roman" w:cs="Times New Roman"/>
          <w:b/>
          <w:sz w:val="24"/>
          <w:szCs w:val="24"/>
        </w:rPr>
        <w:t>1.1.  Область применения</w:t>
      </w:r>
    </w:p>
    <w:p w14:paraId="2628E31D" w14:textId="77777777" w:rsidR="00A21053" w:rsidRPr="00636F6C" w:rsidRDefault="00A21053" w:rsidP="00A2105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 xml:space="preserve">Фонд </w:t>
      </w:r>
      <w:r w:rsidRPr="00636F6C">
        <w:rPr>
          <w:rFonts w:ascii="Times New Roman" w:hAnsi="Times New Roman" w:cs="Times New Roman"/>
          <w:bCs/>
          <w:sz w:val="24"/>
          <w:szCs w:val="24"/>
        </w:rPr>
        <w:t>оценочных средств</w:t>
      </w:r>
      <w:r w:rsidRPr="00636F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36F6C">
        <w:rPr>
          <w:rFonts w:ascii="Times New Roman" w:hAnsi="Times New Roman" w:cs="Times New Roman"/>
          <w:sz w:val="24"/>
          <w:szCs w:val="24"/>
        </w:rPr>
        <w:t xml:space="preserve">(ФОС) предназначен для проверки результатов освоения </w:t>
      </w:r>
      <w:r w:rsidR="001E21AB" w:rsidRPr="00636F6C">
        <w:rPr>
          <w:rFonts w:ascii="Times New Roman" w:hAnsi="Times New Roman" w:cs="Times New Roman"/>
          <w:sz w:val="24"/>
          <w:szCs w:val="24"/>
        </w:rPr>
        <w:t>учебной дисциплины</w:t>
      </w:r>
      <w:r w:rsidRPr="00636F6C">
        <w:rPr>
          <w:rFonts w:ascii="Times New Roman" w:hAnsi="Times New Roman" w:cs="Times New Roman"/>
          <w:sz w:val="24"/>
          <w:szCs w:val="24"/>
        </w:rPr>
        <w:t>,</w:t>
      </w:r>
      <w:r w:rsidRPr="00636F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6F6C">
        <w:rPr>
          <w:rFonts w:ascii="Times New Roman" w:hAnsi="Times New Roman" w:cs="Times New Roman"/>
          <w:sz w:val="24"/>
          <w:szCs w:val="24"/>
        </w:rPr>
        <w:t>входяще</w:t>
      </w:r>
      <w:r w:rsidR="001E21AB" w:rsidRPr="00636F6C">
        <w:rPr>
          <w:rFonts w:ascii="Times New Roman" w:hAnsi="Times New Roman" w:cs="Times New Roman"/>
          <w:sz w:val="24"/>
          <w:szCs w:val="24"/>
        </w:rPr>
        <w:t>й</w:t>
      </w:r>
      <w:r w:rsidRPr="00636F6C">
        <w:rPr>
          <w:rFonts w:ascii="Times New Roman" w:hAnsi="Times New Roman" w:cs="Times New Roman"/>
          <w:sz w:val="24"/>
          <w:szCs w:val="24"/>
        </w:rPr>
        <w:t xml:space="preserve"> в состав программы подготовки специалистов среднего </w:t>
      </w:r>
      <w:r w:rsidR="002F2C22" w:rsidRPr="00636F6C">
        <w:rPr>
          <w:rFonts w:ascii="Times New Roman" w:hAnsi="Times New Roman" w:cs="Times New Roman"/>
          <w:sz w:val="24"/>
          <w:szCs w:val="24"/>
        </w:rPr>
        <w:t>звена по</w:t>
      </w:r>
      <w:r w:rsidRPr="00636F6C">
        <w:rPr>
          <w:rFonts w:ascii="Times New Roman" w:hAnsi="Times New Roman" w:cs="Times New Roman"/>
          <w:sz w:val="24"/>
          <w:szCs w:val="24"/>
        </w:rPr>
        <w:t xml:space="preserve"> специально</w:t>
      </w:r>
      <w:r w:rsidR="00365FDD">
        <w:rPr>
          <w:rFonts w:ascii="Times New Roman" w:hAnsi="Times New Roman" w:cs="Times New Roman"/>
          <w:sz w:val="24"/>
          <w:szCs w:val="24"/>
        </w:rPr>
        <w:t>сти</w:t>
      </w:r>
      <w:r w:rsidRPr="00636F6C">
        <w:rPr>
          <w:rFonts w:ascii="Times New Roman" w:hAnsi="Times New Roman" w:cs="Times New Roman"/>
          <w:sz w:val="24"/>
          <w:szCs w:val="24"/>
        </w:rPr>
        <w:t xml:space="preserve"> СПО  </w:t>
      </w:r>
      <w:r w:rsidR="00AA36A5">
        <w:rPr>
          <w:rFonts w:ascii="Times New Roman" w:hAnsi="Times New Roman" w:cs="Times New Roman"/>
          <w:sz w:val="24"/>
          <w:szCs w:val="24"/>
        </w:rPr>
        <w:t>13.02.07 Электроснабжение</w:t>
      </w:r>
      <w:r w:rsidR="002F2C22">
        <w:rPr>
          <w:rFonts w:ascii="Times New Roman" w:hAnsi="Times New Roman" w:cs="Times New Roman"/>
          <w:sz w:val="24"/>
          <w:szCs w:val="24"/>
        </w:rPr>
        <w:t xml:space="preserve"> (по отраслям)</w:t>
      </w:r>
      <w:r w:rsidRPr="00636F6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99D9226" w14:textId="77777777" w:rsidR="00A21053" w:rsidRPr="00636F6C" w:rsidRDefault="00A21053" w:rsidP="00A2105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CFC81A2" w14:textId="77777777" w:rsidR="00A21053" w:rsidRPr="00636F6C" w:rsidRDefault="00A21053" w:rsidP="00A21053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6F6C">
        <w:rPr>
          <w:rFonts w:ascii="Times New Roman" w:hAnsi="Times New Roman" w:cs="Times New Roman"/>
          <w:b/>
          <w:sz w:val="24"/>
          <w:szCs w:val="24"/>
        </w:rPr>
        <w:t xml:space="preserve">1.2.  Объекты оценивания – результаты освоения </w:t>
      </w:r>
      <w:r w:rsidR="001E21AB" w:rsidRPr="00636F6C">
        <w:rPr>
          <w:rFonts w:ascii="Times New Roman" w:hAnsi="Times New Roman" w:cs="Times New Roman"/>
          <w:b/>
          <w:sz w:val="24"/>
          <w:szCs w:val="24"/>
        </w:rPr>
        <w:t>дисциплины</w:t>
      </w:r>
    </w:p>
    <w:p w14:paraId="7E062F24" w14:textId="4E67C01E" w:rsidR="00F97357" w:rsidRPr="00F97357" w:rsidRDefault="00F97357" w:rsidP="00F9735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7357">
        <w:rPr>
          <w:rFonts w:ascii="Times New Roman" w:hAnsi="Times New Roman" w:cs="Times New Roman"/>
          <w:sz w:val="24"/>
          <w:szCs w:val="24"/>
        </w:rPr>
        <w:t xml:space="preserve">Комплект ФОС позволяет оценить следующие результаты освоения вида профессиональной деятельности (ВПД) </w:t>
      </w:r>
      <w:r w:rsidR="00611C95" w:rsidRPr="00611C95">
        <w:rPr>
          <w:rFonts w:ascii="Times New Roman" w:hAnsi="Times New Roman" w:cs="Times New Roman"/>
          <w:sz w:val="24"/>
          <w:szCs w:val="24"/>
        </w:rPr>
        <w:t>выполнение работ по одной или нескольким профессиям рабочих, должностям служащих с внедрением профессионального стандарта «Работник по техническому обслуживанию и ремонту контактной сети железнодорожного транспорта» утвержден приказом от 2.12.2015 № 952н.</w:t>
      </w:r>
      <w:r w:rsidRPr="00F97357">
        <w:rPr>
          <w:rFonts w:ascii="Times New Roman" w:hAnsi="Times New Roman" w:cs="Times New Roman"/>
          <w:sz w:val="24"/>
          <w:szCs w:val="24"/>
        </w:rPr>
        <w:t xml:space="preserve"> в соответствии с ФГОС СПО и рабочей программой ПМ:</w:t>
      </w:r>
    </w:p>
    <w:p w14:paraId="4E4B6BB1" w14:textId="77777777" w:rsidR="00F97357" w:rsidRPr="00F97357" w:rsidRDefault="00F97357" w:rsidP="00F97357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F97357">
        <w:rPr>
          <w:rFonts w:ascii="Times New Roman" w:hAnsi="Times New Roman" w:cs="Times New Roman"/>
          <w:b/>
          <w:sz w:val="24"/>
          <w:szCs w:val="24"/>
        </w:rPr>
        <w:t>практический опыт</w:t>
      </w:r>
      <w:r w:rsidRPr="00F97357">
        <w:rPr>
          <w:rFonts w:ascii="Times New Roman" w:hAnsi="Times New Roman" w:cs="Times New Roman"/>
          <w:sz w:val="24"/>
          <w:szCs w:val="24"/>
        </w:rPr>
        <w:t>:</w:t>
      </w:r>
      <w:r w:rsidRPr="00F9735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23F3BB2" w14:textId="77777777" w:rsidR="00611C95" w:rsidRPr="00611C95" w:rsidRDefault="00611C95" w:rsidP="00611C95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1C95">
        <w:rPr>
          <w:rFonts w:ascii="Times New Roman" w:eastAsia="Times New Roman" w:hAnsi="Times New Roman" w:cs="Times New Roman"/>
          <w:sz w:val="24"/>
          <w:szCs w:val="24"/>
        </w:rPr>
        <w:t xml:space="preserve">- заполнения технологической документации; </w:t>
      </w:r>
    </w:p>
    <w:p w14:paraId="4EE1CC11" w14:textId="77777777" w:rsidR="00611C95" w:rsidRPr="00611C95" w:rsidRDefault="00611C95" w:rsidP="00611C95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1C95">
        <w:rPr>
          <w:rFonts w:ascii="Times New Roman" w:eastAsia="Times New Roman" w:hAnsi="Times New Roman" w:cs="Times New Roman"/>
          <w:sz w:val="24"/>
          <w:szCs w:val="24"/>
        </w:rPr>
        <w:t xml:space="preserve">- работы с измерительными электрическими приборами, средствами измерений, стендами; </w:t>
      </w:r>
    </w:p>
    <w:p w14:paraId="475E8F0E" w14:textId="77777777" w:rsidR="00611C95" w:rsidRPr="00611C95" w:rsidRDefault="00611C95" w:rsidP="00611C95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1C95">
        <w:rPr>
          <w:rFonts w:ascii="Times New Roman" w:eastAsia="Times New Roman" w:hAnsi="Times New Roman" w:cs="Times New Roman"/>
          <w:sz w:val="24"/>
          <w:szCs w:val="24"/>
        </w:rPr>
        <w:t>- выбор инструментов, защитных и монтажных  средств для производства вспомогательных работ на основе задания;</w:t>
      </w:r>
    </w:p>
    <w:p w14:paraId="3150074A" w14:textId="77777777" w:rsidR="00611C95" w:rsidRDefault="00611C95" w:rsidP="00611C95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1C95">
        <w:rPr>
          <w:rFonts w:ascii="Times New Roman" w:eastAsia="Times New Roman" w:hAnsi="Times New Roman" w:cs="Times New Roman"/>
          <w:sz w:val="24"/>
          <w:szCs w:val="24"/>
        </w:rPr>
        <w:t>- проведение земельных работ для дальнейшего монтажа.</w:t>
      </w:r>
    </w:p>
    <w:p w14:paraId="750A9605" w14:textId="66346564" w:rsidR="00F97357" w:rsidRPr="002F2C22" w:rsidRDefault="00F97357" w:rsidP="00611C95">
      <w:pPr>
        <w:widowControl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2C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умения: </w:t>
      </w:r>
    </w:p>
    <w:p w14:paraId="5EF88CD4" w14:textId="77777777" w:rsidR="00611C95" w:rsidRPr="00611C95" w:rsidRDefault="00611C95" w:rsidP="00611C95">
      <w:pPr>
        <w:widowControl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1C95">
        <w:rPr>
          <w:rFonts w:ascii="Times New Roman" w:eastAsia="Times New Roman" w:hAnsi="Times New Roman" w:cs="Times New Roman"/>
          <w:color w:val="000000"/>
          <w:sz w:val="24"/>
          <w:szCs w:val="24"/>
        </w:rPr>
        <w:t>- безопасно пользоваться приспособлениями и инструментами при выполнении вспомогательных работ по техническому обслуживанию и текущему ремонту контактной сети, воздушных линий электропередачи;</w:t>
      </w:r>
    </w:p>
    <w:p w14:paraId="003F9695" w14:textId="77777777" w:rsidR="00611C95" w:rsidRPr="00611C95" w:rsidRDefault="00611C95" w:rsidP="00611C95">
      <w:pPr>
        <w:widowControl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1C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изготовление мелких деталей крепления, не требующих точных размеров; </w:t>
      </w:r>
    </w:p>
    <w:p w14:paraId="22808562" w14:textId="77777777" w:rsidR="00611C95" w:rsidRPr="00611C95" w:rsidRDefault="00611C95" w:rsidP="00611C95">
      <w:pPr>
        <w:widowControl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1C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заглубление заземлителей; </w:t>
      </w:r>
    </w:p>
    <w:p w14:paraId="3789BD5F" w14:textId="77777777" w:rsidR="00611C95" w:rsidRPr="00611C95" w:rsidRDefault="00611C95" w:rsidP="00611C95">
      <w:pPr>
        <w:widowControl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1C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копка котлованов под опоры; </w:t>
      </w:r>
    </w:p>
    <w:p w14:paraId="3A32B34A" w14:textId="77777777" w:rsidR="00611C95" w:rsidRPr="00611C95" w:rsidRDefault="00611C95" w:rsidP="00611C95">
      <w:pPr>
        <w:widowControl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1C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раскатка проводов и тросов вручную; </w:t>
      </w:r>
    </w:p>
    <w:p w14:paraId="4614E630" w14:textId="77777777" w:rsidR="00611C95" w:rsidRPr="00611C95" w:rsidRDefault="00611C95" w:rsidP="00611C95">
      <w:pPr>
        <w:widowControl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1C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обработка деревянных опор антисептиком; </w:t>
      </w:r>
    </w:p>
    <w:p w14:paraId="7AD8D7B6" w14:textId="77777777" w:rsidR="00611C95" w:rsidRDefault="00611C95" w:rsidP="00611C95">
      <w:pPr>
        <w:widowControl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1C95">
        <w:rPr>
          <w:rFonts w:ascii="Times New Roman" w:eastAsia="Times New Roman" w:hAnsi="Times New Roman" w:cs="Times New Roman"/>
          <w:color w:val="000000"/>
          <w:sz w:val="24"/>
          <w:szCs w:val="24"/>
        </w:rPr>
        <w:t>- окраска деталей крепления приставок и шин заземления.</w:t>
      </w:r>
    </w:p>
    <w:p w14:paraId="20C3E09B" w14:textId="6BD84AC4" w:rsidR="00F97357" w:rsidRPr="002F2C22" w:rsidRDefault="00F97357" w:rsidP="00611C95">
      <w:pPr>
        <w:widowControl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2C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знания: </w:t>
      </w:r>
    </w:p>
    <w:p w14:paraId="4AAC5B0E" w14:textId="77777777" w:rsidR="00611C95" w:rsidRPr="00611C95" w:rsidRDefault="00611C95" w:rsidP="00611C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1C95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основные марки линейной арматуры, изоляторов, проводов и тросов;</w:t>
      </w:r>
    </w:p>
    <w:p w14:paraId="512DFF87" w14:textId="77777777" w:rsidR="00611C95" w:rsidRPr="00611C95" w:rsidRDefault="00611C95" w:rsidP="00611C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1C95">
        <w:rPr>
          <w:rFonts w:ascii="Times New Roman" w:eastAsia="Times New Roman" w:hAnsi="Times New Roman" w:cs="Times New Roman"/>
          <w:color w:val="000000"/>
          <w:sz w:val="24"/>
          <w:szCs w:val="24"/>
        </w:rPr>
        <w:t>- правила обращения с антисептирующими составами и способы антисептирования лесоматериалов;</w:t>
      </w:r>
    </w:p>
    <w:p w14:paraId="6CB0B6E8" w14:textId="77777777" w:rsidR="00611C95" w:rsidRPr="00611C95" w:rsidRDefault="00611C95" w:rsidP="00611C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1C95">
        <w:rPr>
          <w:rFonts w:ascii="Times New Roman" w:eastAsia="Times New Roman" w:hAnsi="Times New Roman" w:cs="Times New Roman"/>
          <w:color w:val="000000"/>
          <w:sz w:val="24"/>
          <w:szCs w:val="24"/>
        </w:rPr>
        <w:t>- правила сигнализации на железнодорожном транспорте;</w:t>
      </w:r>
    </w:p>
    <w:p w14:paraId="5265CC74" w14:textId="77777777" w:rsidR="00611C95" w:rsidRPr="00611C95" w:rsidRDefault="00611C95" w:rsidP="00611C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1C95">
        <w:rPr>
          <w:rFonts w:ascii="Times New Roman" w:eastAsia="Times New Roman" w:hAnsi="Times New Roman" w:cs="Times New Roman"/>
          <w:color w:val="000000"/>
          <w:sz w:val="24"/>
          <w:szCs w:val="24"/>
        </w:rPr>
        <w:t>- способы окраски проводов и шин заземления;</w:t>
      </w:r>
    </w:p>
    <w:p w14:paraId="266166D1" w14:textId="77777777" w:rsidR="00611C95" w:rsidRPr="00611C95" w:rsidRDefault="00611C95" w:rsidP="00611C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1C95">
        <w:rPr>
          <w:rFonts w:ascii="Times New Roman" w:eastAsia="Times New Roman" w:hAnsi="Times New Roman" w:cs="Times New Roman"/>
          <w:color w:val="000000"/>
          <w:sz w:val="24"/>
          <w:szCs w:val="24"/>
        </w:rPr>
        <w:t>- способы заглубления заземлителей вручную;</w:t>
      </w:r>
    </w:p>
    <w:p w14:paraId="01B23041" w14:textId="77777777" w:rsidR="00611C95" w:rsidRPr="00611C95" w:rsidRDefault="00611C95" w:rsidP="00611C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1C95">
        <w:rPr>
          <w:rFonts w:ascii="Times New Roman" w:eastAsia="Times New Roman" w:hAnsi="Times New Roman" w:cs="Times New Roman"/>
          <w:color w:val="000000"/>
          <w:sz w:val="24"/>
          <w:szCs w:val="24"/>
        </w:rPr>
        <w:t>- меры безопасности при работе с ручным инструментом и монтажными приспособлениями;</w:t>
      </w:r>
    </w:p>
    <w:p w14:paraId="2BF1D64D" w14:textId="77777777" w:rsidR="00611C95" w:rsidRPr="00611C95" w:rsidRDefault="00611C95" w:rsidP="00611C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1C95">
        <w:rPr>
          <w:rFonts w:ascii="Times New Roman" w:eastAsia="Times New Roman" w:hAnsi="Times New Roman" w:cs="Times New Roman"/>
          <w:color w:val="000000"/>
          <w:sz w:val="24"/>
          <w:szCs w:val="24"/>
        </w:rPr>
        <w:t>- правила и инструкции по безопасности, техническому обслуживанию и ремонту контактной сети, воздушных линий электропередачи;</w:t>
      </w:r>
    </w:p>
    <w:p w14:paraId="77B713A6" w14:textId="77777777" w:rsidR="00611C95" w:rsidRPr="00611C95" w:rsidRDefault="00611C95" w:rsidP="00611C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1C95">
        <w:rPr>
          <w:rFonts w:ascii="Times New Roman" w:eastAsia="Times New Roman" w:hAnsi="Times New Roman" w:cs="Times New Roman"/>
          <w:color w:val="000000"/>
          <w:sz w:val="24"/>
          <w:szCs w:val="24"/>
        </w:rPr>
        <w:t>- требования охраны труда при эксплуатации электроустановок;</w:t>
      </w:r>
    </w:p>
    <w:p w14:paraId="066C8E5D" w14:textId="2CB52AC6" w:rsidR="00F97357" w:rsidRPr="002F2C22" w:rsidRDefault="00611C95" w:rsidP="00611C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1C95">
        <w:rPr>
          <w:rFonts w:ascii="Times New Roman" w:eastAsia="Times New Roman" w:hAnsi="Times New Roman" w:cs="Times New Roman"/>
          <w:color w:val="000000"/>
          <w:sz w:val="24"/>
          <w:szCs w:val="24"/>
        </w:rPr>
        <w:t>- наименование и назначение ручного инструмен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и применяемых приспособлений</w:t>
      </w:r>
      <w:r w:rsidR="00C9267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D9E2C74" w14:textId="77777777" w:rsidR="00F97357" w:rsidRPr="002F2C22" w:rsidRDefault="00F97357" w:rsidP="00F9735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F2C22">
        <w:rPr>
          <w:rFonts w:ascii="Times New Roman" w:hAnsi="Times New Roman" w:cs="Times New Roman"/>
          <w:sz w:val="24"/>
          <w:szCs w:val="24"/>
        </w:rPr>
        <w:t xml:space="preserve">Вышеперечисленные умения, знания и практический опыт направлены на формирование у обучающихся </w:t>
      </w:r>
    </w:p>
    <w:p w14:paraId="081C0721" w14:textId="77777777" w:rsidR="00A21053" w:rsidRPr="002F2C22" w:rsidRDefault="00A21053" w:rsidP="005A054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2C22">
        <w:rPr>
          <w:rFonts w:ascii="Times New Roman" w:hAnsi="Times New Roman" w:cs="Times New Roman"/>
          <w:sz w:val="24"/>
          <w:szCs w:val="24"/>
        </w:rPr>
        <w:t xml:space="preserve"> </w:t>
      </w:r>
      <w:r w:rsidRPr="002F2C22">
        <w:rPr>
          <w:rFonts w:ascii="Times New Roman" w:hAnsi="Times New Roman" w:cs="Times New Roman"/>
          <w:b/>
          <w:sz w:val="24"/>
          <w:szCs w:val="24"/>
        </w:rPr>
        <w:t>профессиональных компетенций</w:t>
      </w:r>
      <w:r w:rsidRPr="002F2C2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0028AC3" w14:textId="77777777" w:rsidR="00611C95" w:rsidRPr="00611C95" w:rsidRDefault="00611C95" w:rsidP="00611C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185" w:firstLine="3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1C95">
        <w:rPr>
          <w:rFonts w:ascii="Times New Roman" w:eastAsia="Times New Roman" w:hAnsi="Times New Roman" w:cs="Times New Roman"/>
          <w:color w:val="000000"/>
          <w:sz w:val="24"/>
          <w:szCs w:val="24"/>
        </w:rPr>
        <w:t>ПК.4.1</w:t>
      </w:r>
      <w:r w:rsidRPr="00611C9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Проведение  земельных работ для дальнейшего монтажа.</w:t>
      </w:r>
    </w:p>
    <w:p w14:paraId="6C9219B4" w14:textId="77777777" w:rsidR="00611C95" w:rsidRPr="00611C95" w:rsidRDefault="00611C95" w:rsidP="00611C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185" w:firstLine="3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1C95">
        <w:rPr>
          <w:rFonts w:ascii="Times New Roman" w:eastAsia="Times New Roman" w:hAnsi="Times New Roman" w:cs="Times New Roman"/>
          <w:color w:val="000000"/>
          <w:sz w:val="24"/>
          <w:szCs w:val="24"/>
        </w:rPr>
        <w:t>ПК.4.2</w:t>
      </w:r>
      <w:r w:rsidRPr="00611C9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Подготовка к выполнению вспомогательных работ по техническому обслуживанию и текущему ремонту контактной сети, воздушных линий электропередачи</w:t>
      </w:r>
    </w:p>
    <w:p w14:paraId="26517701" w14:textId="77777777" w:rsidR="00611C95" w:rsidRDefault="00611C95" w:rsidP="00611C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185" w:firstLine="3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1C95">
        <w:rPr>
          <w:rFonts w:ascii="Times New Roman" w:eastAsia="Times New Roman" w:hAnsi="Times New Roman" w:cs="Times New Roman"/>
          <w:color w:val="000000"/>
          <w:sz w:val="24"/>
          <w:szCs w:val="24"/>
        </w:rPr>
        <w:t>ПК.4.3</w:t>
      </w:r>
      <w:r w:rsidRPr="00611C9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Выполнение вспомогательных работ по техническому обслуживанию и текущему ремонту контактной сети, воздушных линий электропередачи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49E0B0E" w14:textId="1E4F29BF" w:rsidR="00A21053" w:rsidRPr="00012621" w:rsidRDefault="00012621" w:rsidP="00611C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185" w:firstLine="34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</w:t>
      </w:r>
      <w:r w:rsidR="00A21053" w:rsidRPr="00012621">
        <w:rPr>
          <w:rFonts w:ascii="Times New Roman" w:hAnsi="Times New Roman" w:cs="Times New Roman"/>
          <w:b/>
          <w:sz w:val="24"/>
          <w:szCs w:val="24"/>
        </w:rPr>
        <w:t>бщих компетенций</w:t>
      </w:r>
    </w:p>
    <w:p w14:paraId="74594F11" w14:textId="77777777" w:rsidR="00826782" w:rsidRPr="00CE29E9" w:rsidRDefault="00826782" w:rsidP="00826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185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CE29E9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213B3471" w14:textId="77777777" w:rsidR="00826782" w:rsidRPr="00CE29E9" w:rsidRDefault="00826782" w:rsidP="00826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185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CE29E9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775790DD" w14:textId="77777777" w:rsidR="00826782" w:rsidRPr="00CE29E9" w:rsidRDefault="00826782" w:rsidP="00826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185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CE29E9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развитие;</w:t>
      </w:r>
    </w:p>
    <w:p w14:paraId="755D68DD" w14:textId="77777777" w:rsidR="00826782" w:rsidRPr="00CE29E9" w:rsidRDefault="00826782" w:rsidP="00826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185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CE29E9">
        <w:rPr>
          <w:rFonts w:ascii="Times New Roman" w:hAnsi="Times New Roman" w:cs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клиентами;</w:t>
      </w:r>
    </w:p>
    <w:p w14:paraId="1B8CECC9" w14:textId="77777777" w:rsidR="00826782" w:rsidRPr="00CE29E9" w:rsidRDefault="00826782" w:rsidP="00826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185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CE29E9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0864904C" w14:textId="77777777" w:rsidR="00826782" w:rsidRPr="00CE29E9" w:rsidRDefault="00826782" w:rsidP="00826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185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CE29E9">
        <w:rPr>
          <w:rFonts w:ascii="Times New Roman" w:hAnsi="Times New Roman" w:cs="Times New Roman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14:paraId="15006CB5" w14:textId="77777777" w:rsidR="00826782" w:rsidRPr="00CE29E9" w:rsidRDefault="00826782" w:rsidP="00826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185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CE29E9">
        <w:rPr>
          <w:rFonts w:ascii="Times New Roman" w:hAnsi="Times New Roman" w:cs="Times New Roman"/>
          <w:sz w:val="24"/>
          <w:szCs w:val="24"/>
        </w:rPr>
        <w:t>ОК 07. Содействовать сохранению окружающей среды, ресурсосбережению, эффективно действовать в чрезвычайных ситуациях;</w:t>
      </w:r>
    </w:p>
    <w:p w14:paraId="4C571EF7" w14:textId="77777777" w:rsidR="00826782" w:rsidRPr="00CE29E9" w:rsidRDefault="00826782" w:rsidP="00826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185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CE29E9">
        <w:rPr>
          <w:rFonts w:ascii="Times New Roman" w:hAnsi="Times New Roman" w:cs="Times New Roman"/>
          <w:sz w:val="24"/>
          <w:szCs w:val="24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454BC0F2" w14:textId="77777777" w:rsidR="00826782" w:rsidRPr="00CE29E9" w:rsidRDefault="00826782" w:rsidP="00826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185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CE29E9">
        <w:rPr>
          <w:rFonts w:ascii="Times New Roman" w:hAnsi="Times New Roman" w:cs="Times New Roman"/>
          <w:sz w:val="24"/>
          <w:szCs w:val="24"/>
        </w:rPr>
        <w:t>ОК 09. Использовать информационные технологии в профессиональной деятельности;</w:t>
      </w:r>
    </w:p>
    <w:p w14:paraId="0635EE3E" w14:textId="77777777" w:rsidR="00826782" w:rsidRPr="00CE29E9" w:rsidRDefault="00826782" w:rsidP="00826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185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CE29E9">
        <w:rPr>
          <w:rFonts w:ascii="Times New Roman" w:hAnsi="Times New Roman" w:cs="Times New Roman"/>
          <w:sz w:val="24"/>
          <w:szCs w:val="24"/>
        </w:rPr>
        <w:t>ОК 10. Пользоваться профессиональной документацией на государственном и иностранном языках;</w:t>
      </w:r>
    </w:p>
    <w:p w14:paraId="3826F835" w14:textId="5E016A55" w:rsidR="00F97357" w:rsidRDefault="00826782" w:rsidP="00826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185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CE29E9">
        <w:rPr>
          <w:rFonts w:ascii="Times New Roman" w:hAnsi="Times New Roman" w:cs="Times New Roman"/>
          <w:sz w:val="24"/>
          <w:szCs w:val="24"/>
        </w:rPr>
        <w:t>ОК 11. Использовать знания по финансовой грамотности, планировать предпринимательскую деятельность в профессиональной сфере</w:t>
      </w:r>
    </w:p>
    <w:p w14:paraId="4A0CD0A9" w14:textId="77777777" w:rsidR="00F97357" w:rsidRDefault="00F97357" w:rsidP="00F97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185" w:firstLine="349"/>
        <w:jc w:val="both"/>
        <w:rPr>
          <w:rFonts w:ascii="Times New Roman" w:hAnsi="Times New Roman" w:cs="Times New Roman"/>
          <w:sz w:val="24"/>
          <w:szCs w:val="24"/>
        </w:rPr>
      </w:pPr>
    </w:p>
    <w:p w14:paraId="68ADC134" w14:textId="77777777" w:rsidR="00F97357" w:rsidRPr="00636F6C" w:rsidRDefault="00F97357" w:rsidP="00F97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185" w:firstLine="349"/>
        <w:jc w:val="both"/>
        <w:rPr>
          <w:rFonts w:ascii="Times New Roman" w:hAnsi="Times New Roman" w:cs="Times New Roman"/>
          <w:sz w:val="24"/>
          <w:szCs w:val="24"/>
        </w:rPr>
      </w:pPr>
    </w:p>
    <w:p w14:paraId="6CD9D19D" w14:textId="77777777" w:rsidR="00A21053" w:rsidRDefault="00A21053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1A0FC280" w14:textId="77777777" w:rsidR="00744453" w:rsidRDefault="00744453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69A5603F" w14:textId="77777777" w:rsidR="00744453" w:rsidRDefault="00744453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086A3020" w14:textId="77777777" w:rsidR="00744453" w:rsidRDefault="00744453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6CC4E9EE" w14:textId="77777777" w:rsidR="00744453" w:rsidRDefault="00744453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594F330A" w14:textId="77777777" w:rsidR="00744453" w:rsidRDefault="00744453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4E65EFE8" w14:textId="77777777" w:rsidR="00744453" w:rsidRDefault="00744453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37B178FD" w14:textId="77777777" w:rsidR="00744453" w:rsidRDefault="00744453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2E7B565B" w14:textId="77777777" w:rsidR="00744453" w:rsidRDefault="00744453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4CACAFBC" w14:textId="77777777" w:rsidR="00744453" w:rsidRDefault="00744453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17DE8E80" w14:textId="77777777" w:rsidR="00744453" w:rsidRDefault="00744453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500D77C0" w14:textId="77777777" w:rsidR="00744453" w:rsidRDefault="00744453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2FB7E3E2" w14:textId="77777777" w:rsidR="00744453" w:rsidRDefault="00744453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3CAE147E" w14:textId="77777777" w:rsidR="00744453" w:rsidRDefault="00744453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7D54F2DF" w14:textId="77777777" w:rsidR="00744453" w:rsidRDefault="00744453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3EF651B1" w14:textId="77777777" w:rsidR="00744453" w:rsidRDefault="00744453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0AA8D6BC" w14:textId="77777777" w:rsidR="00744453" w:rsidRDefault="00744453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0A429F33" w14:textId="77777777" w:rsidR="00744453" w:rsidRDefault="00744453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7C8408B0" w14:textId="77777777" w:rsidR="00C9267B" w:rsidRDefault="00C9267B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5E0149B2" w14:textId="77777777" w:rsidR="00611C95" w:rsidRDefault="00611C95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72750C2D" w14:textId="77777777" w:rsidR="00611C95" w:rsidRDefault="00611C95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0F610460" w14:textId="77777777" w:rsidR="00611C95" w:rsidRDefault="00611C95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17F18B41" w14:textId="77777777" w:rsidR="00611C95" w:rsidRDefault="00611C95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2877EED1" w14:textId="77777777" w:rsidR="00611C95" w:rsidRDefault="00611C95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1C11963A" w14:textId="77777777" w:rsidR="00611C95" w:rsidRDefault="00611C95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7B4B592F" w14:textId="77777777" w:rsidR="00A21053" w:rsidRPr="00636F6C" w:rsidRDefault="00A21053" w:rsidP="00AC5F5B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F6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</w:t>
      </w:r>
      <w:r w:rsidRPr="00636F6C">
        <w:rPr>
          <w:rFonts w:ascii="Times New Roman" w:hAnsi="Times New Roman" w:cs="Times New Roman"/>
          <w:b/>
          <w:caps/>
          <w:sz w:val="24"/>
          <w:szCs w:val="24"/>
        </w:rPr>
        <w:t>Формы контроля и оценки результатов освоения</w:t>
      </w:r>
      <w:r w:rsidR="001E21AB" w:rsidRPr="00636F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40C0">
        <w:rPr>
          <w:rFonts w:ascii="Times New Roman" w:hAnsi="Times New Roman" w:cs="Times New Roman"/>
          <w:b/>
          <w:sz w:val="24"/>
          <w:szCs w:val="24"/>
        </w:rPr>
        <w:t>ПМ</w:t>
      </w:r>
    </w:p>
    <w:p w14:paraId="14A968AC" w14:textId="77777777" w:rsidR="00A21053" w:rsidRPr="00636F6C" w:rsidRDefault="00A21053" w:rsidP="00A21053">
      <w:pPr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6F6C">
        <w:rPr>
          <w:rFonts w:ascii="Times New Roman" w:hAnsi="Times New Roman" w:cs="Times New Roman"/>
          <w:b/>
          <w:bCs/>
          <w:sz w:val="24"/>
          <w:szCs w:val="24"/>
        </w:rPr>
        <w:t xml:space="preserve">2.1. Формы текущего контроля </w:t>
      </w:r>
    </w:p>
    <w:p w14:paraId="4221470E" w14:textId="77777777" w:rsidR="00A21053" w:rsidRPr="00636F6C" w:rsidRDefault="00A21053" w:rsidP="00A2105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Style w:val="submenu-table"/>
          <w:rFonts w:ascii="Times New Roman" w:eastAsia="Calibri" w:hAnsi="Times New Roman" w:cs="Times New Roman"/>
          <w:iCs/>
          <w:sz w:val="24"/>
          <w:szCs w:val="24"/>
        </w:rPr>
        <w:t>Текущий контроль успеваемости</w:t>
      </w:r>
      <w:r w:rsidRPr="00636F6C">
        <w:rPr>
          <w:rFonts w:ascii="Times New Roman" w:hAnsi="Times New Roman" w:cs="Times New Roman"/>
          <w:sz w:val="24"/>
          <w:szCs w:val="24"/>
        </w:rPr>
        <w:t xml:space="preserve"> представляет собой проверку усвоения учебного материала, регулярно осуществляемую на протяжении курса обучения.</w:t>
      </w:r>
    </w:p>
    <w:p w14:paraId="11AFC33F" w14:textId="77777777" w:rsidR="00A21053" w:rsidRPr="00636F6C" w:rsidRDefault="00D540C0" w:rsidP="00A2105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Текущий контроль результатов освоения ПМ </w:t>
      </w:r>
      <w:r w:rsidR="00A21053" w:rsidRPr="00636F6C">
        <w:rPr>
          <w:rFonts w:ascii="Times New Roman" w:hAnsi="Times New Roman" w:cs="Times New Roman"/>
          <w:sz w:val="24"/>
          <w:szCs w:val="24"/>
        </w:rPr>
        <w:t>в соответствии с рабочей программой и календарно-тематическим планом происходит при использовании следующих обязательных форм контроля:</w:t>
      </w:r>
    </w:p>
    <w:p w14:paraId="1EE21597" w14:textId="77777777" w:rsidR="00A21053" w:rsidRPr="00636F6C" w:rsidRDefault="00A21053" w:rsidP="00A2105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 xml:space="preserve">- выполнение и защита лабораторных и практических работ, </w:t>
      </w:r>
    </w:p>
    <w:p w14:paraId="62630331" w14:textId="77777777" w:rsidR="00A21053" w:rsidRPr="00636F6C" w:rsidRDefault="00A21053" w:rsidP="00A2105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 xml:space="preserve">- проверка выполнения самостоятельной работы студентов, </w:t>
      </w:r>
    </w:p>
    <w:p w14:paraId="0B7E57A1" w14:textId="77777777" w:rsidR="00A21053" w:rsidRDefault="00A21053" w:rsidP="00A2105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- провер</w:t>
      </w:r>
      <w:r w:rsidR="00012621">
        <w:rPr>
          <w:rFonts w:ascii="Times New Roman" w:hAnsi="Times New Roman" w:cs="Times New Roman"/>
          <w:sz w:val="24"/>
          <w:szCs w:val="24"/>
        </w:rPr>
        <w:t>ка выполнения контрольных работ,</w:t>
      </w:r>
    </w:p>
    <w:p w14:paraId="24FB63C6" w14:textId="77777777" w:rsidR="00A21053" w:rsidRPr="00636F6C" w:rsidRDefault="00A21053" w:rsidP="00A2105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Возможны другие формы контроля – проектная деятельность, исследовательская деятельность и др.</w:t>
      </w:r>
    </w:p>
    <w:p w14:paraId="5B2F6F5B" w14:textId="77777777" w:rsidR="00A21053" w:rsidRPr="00636F6C" w:rsidRDefault="00A21053" w:rsidP="00A2105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 xml:space="preserve">Во время проведения учебных занятий дополнительно используются следующие формы текущего контроля – устный опрос, решение задач, тестирование по темам отдельных занятий. </w:t>
      </w:r>
    </w:p>
    <w:p w14:paraId="217ADF61" w14:textId="20CA37C3" w:rsidR="00611C95" w:rsidRDefault="00611C95" w:rsidP="00611C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4C5A">
        <w:rPr>
          <w:rFonts w:ascii="Times New Roman" w:hAnsi="Times New Roman" w:cs="Times New Roman"/>
          <w:b/>
          <w:sz w:val="24"/>
          <w:szCs w:val="24"/>
        </w:rPr>
        <w:t xml:space="preserve">Выполнение и защита </w:t>
      </w:r>
      <w:r>
        <w:rPr>
          <w:rFonts w:ascii="Times New Roman" w:hAnsi="Times New Roman" w:cs="Times New Roman"/>
          <w:b/>
          <w:sz w:val="24"/>
          <w:szCs w:val="24"/>
        </w:rPr>
        <w:t>лабораторны</w:t>
      </w:r>
      <w:r w:rsidRPr="00C14C5A">
        <w:rPr>
          <w:rFonts w:ascii="Times New Roman" w:hAnsi="Times New Roman" w:cs="Times New Roman"/>
          <w:b/>
          <w:sz w:val="24"/>
          <w:szCs w:val="24"/>
        </w:rPr>
        <w:t>х работ.</w:t>
      </w:r>
      <w:r w:rsidRPr="00C14C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Лабораторны</w:t>
      </w:r>
      <w:r w:rsidRPr="00C14C5A">
        <w:rPr>
          <w:rFonts w:ascii="Times New Roman" w:hAnsi="Times New Roman" w:cs="Times New Roman"/>
          <w:sz w:val="24"/>
          <w:szCs w:val="24"/>
        </w:rPr>
        <w:t xml:space="preserve">е работы проводятся с целью усвоения и закрепления практических умений и знаний, овладения профессиональными компетенциями. В ходе </w:t>
      </w:r>
      <w:r>
        <w:rPr>
          <w:rFonts w:ascii="Times New Roman" w:hAnsi="Times New Roman" w:cs="Times New Roman"/>
          <w:sz w:val="24"/>
          <w:szCs w:val="24"/>
        </w:rPr>
        <w:t>лабораторн</w:t>
      </w:r>
      <w:r w:rsidRPr="00C14C5A">
        <w:rPr>
          <w:rFonts w:ascii="Times New Roman" w:hAnsi="Times New Roman" w:cs="Times New Roman"/>
          <w:sz w:val="24"/>
          <w:szCs w:val="24"/>
        </w:rPr>
        <w:t xml:space="preserve">ой работы обучающиеся приобретают умения, предусмотренные рабочей программой </w:t>
      </w:r>
      <w:r>
        <w:rPr>
          <w:rFonts w:ascii="Times New Roman" w:hAnsi="Times New Roman" w:cs="Times New Roman"/>
          <w:sz w:val="24"/>
          <w:szCs w:val="24"/>
        </w:rPr>
        <w:t>ПМ</w:t>
      </w:r>
      <w:r w:rsidRPr="00C14C5A">
        <w:rPr>
          <w:rFonts w:ascii="Times New Roman" w:hAnsi="Times New Roman" w:cs="Times New Roman"/>
          <w:sz w:val="24"/>
          <w:szCs w:val="24"/>
        </w:rPr>
        <w:t xml:space="preserve">, учатся использовать формулы, и применять различные методики расчета, анализировать полученные результаты и делать выводы, опираясь на теоретические знания. </w:t>
      </w:r>
    </w:p>
    <w:p w14:paraId="4BD09E58" w14:textId="0D523846" w:rsidR="00611C95" w:rsidRDefault="00611C95" w:rsidP="00611C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1C95">
        <w:rPr>
          <w:rFonts w:ascii="Times New Roman" w:hAnsi="Times New Roman" w:cs="Times New Roman"/>
          <w:sz w:val="24"/>
          <w:szCs w:val="24"/>
        </w:rPr>
        <w:t>Список практических работ МДК.0</w:t>
      </w:r>
      <w:r w:rsidR="00B40E93">
        <w:rPr>
          <w:rFonts w:ascii="Times New Roman" w:hAnsi="Times New Roman" w:cs="Times New Roman"/>
          <w:sz w:val="24"/>
          <w:szCs w:val="24"/>
        </w:rPr>
        <w:t>5</w:t>
      </w:r>
      <w:r w:rsidRPr="00611C95">
        <w:rPr>
          <w:rFonts w:ascii="Times New Roman" w:hAnsi="Times New Roman" w:cs="Times New Roman"/>
          <w:sz w:val="24"/>
          <w:szCs w:val="24"/>
        </w:rPr>
        <w:t>.01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0E93">
        <w:rPr>
          <w:rFonts w:ascii="Times New Roman" w:hAnsi="Times New Roman" w:cs="Times New Roman"/>
          <w:sz w:val="24"/>
          <w:szCs w:val="24"/>
        </w:rPr>
        <w:t>Монтаж и</w:t>
      </w:r>
      <w:r w:rsidRPr="00611C95">
        <w:rPr>
          <w:rFonts w:ascii="Times New Roman" w:hAnsi="Times New Roman" w:cs="Times New Roman"/>
          <w:sz w:val="24"/>
          <w:szCs w:val="24"/>
        </w:rPr>
        <w:t xml:space="preserve"> техническое обслуживание контактной сети</w:t>
      </w:r>
      <w:r w:rsidR="00B40E93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6"/>
        <w:gridCol w:w="2977"/>
        <w:gridCol w:w="5522"/>
      </w:tblGrid>
      <w:tr w:rsidR="00611C95" w14:paraId="07442B5A" w14:textId="77777777" w:rsidTr="00611C95">
        <w:tc>
          <w:tcPr>
            <w:tcW w:w="846" w:type="dxa"/>
          </w:tcPr>
          <w:p w14:paraId="09846615" w14:textId="5E0E126B" w:rsidR="00611C95" w:rsidRDefault="00611C95" w:rsidP="00611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374CFC29" w14:textId="77777777" w:rsidR="00611C95" w:rsidRDefault="00611C95" w:rsidP="00611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№1</w:t>
            </w:r>
          </w:p>
        </w:tc>
        <w:tc>
          <w:tcPr>
            <w:tcW w:w="5522" w:type="dxa"/>
          </w:tcPr>
          <w:p w14:paraId="1F728424" w14:textId="79E0306F" w:rsidR="00611C95" w:rsidRDefault="00956CDF" w:rsidP="00611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CDF">
              <w:rPr>
                <w:rFonts w:ascii="Times New Roman" w:hAnsi="Times New Roman" w:cs="Times New Roman"/>
                <w:sz w:val="24"/>
                <w:szCs w:val="24"/>
              </w:rPr>
              <w:t>«Регулировка воздушной стрелки»</w:t>
            </w:r>
          </w:p>
        </w:tc>
      </w:tr>
      <w:tr w:rsidR="00611C95" w14:paraId="3CE9755C" w14:textId="77777777" w:rsidTr="00611C95">
        <w:tc>
          <w:tcPr>
            <w:tcW w:w="846" w:type="dxa"/>
          </w:tcPr>
          <w:p w14:paraId="5D3FE01A" w14:textId="5CE5728E" w:rsidR="00611C95" w:rsidRDefault="00611C95" w:rsidP="00611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14:paraId="76853F6D" w14:textId="77777777" w:rsidR="00611C95" w:rsidRDefault="00611C95" w:rsidP="00611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№2</w:t>
            </w:r>
          </w:p>
        </w:tc>
        <w:tc>
          <w:tcPr>
            <w:tcW w:w="5522" w:type="dxa"/>
          </w:tcPr>
          <w:p w14:paraId="70DF2DB5" w14:textId="62737F10" w:rsidR="00611C95" w:rsidRDefault="00956CDF" w:rsidP="00611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CDF">
              <w:rPr>
                <w:rFonts w:ascii="Times New Roman" w:hAnsi="Times New Roman" w:cs="Times New Roman"/>
                <w:sz w:val="24"/>
                <w:szCs w:val="24"/>
              </w:rPr>
              <w:t>«Регулировка секционного разъединителя»</w:t>
            </w:r>
          </w:p>
        </w:tc>
      </w:tr>
      <w:tr w:rsidR="00611C95" w14:paraId="20DE9036" w14:textId="77777777" w:rsidTr="00611C95">
        <w:tc>
          <w:tcPr>
            <w:tcW w:w="846" w:type="dxa"/>
          </w:tcPr>
          <w:p w14:paraId="634826F5" w14:textId="6A77893E" w:rsidR="00611C95" w:rsidRDefault="00611C95" w:rsidP="00611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14:paraId="620B6B5B" w14:textId="77777777" w:rsidR="00611C95" w:rsidRDefault="00611C95" w:rsidP="00611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№3</w:t>
            </w:r>
          </w:p>
        </w:tc>
        <w:tc>
          <w:tcPr>
            <w:tcW w:w="5522" w:type="dxa"/>
          </w:tcPr>
          <w:p w14:paraId="6B22608A" w14:textId="37511D1D" w:rsidR="00611C95" w:rsidRDefault="00956CDF" w:rsidP="00611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CDF">
              <w:rPr>
                <w:rFonts w:ascii="Times New Roman" w:hAnsi="Times New Roman" w:cs="Times New Roman"/>
                <w:sz w:val="24"/>
                <w:szCs w:val="24"/>
              </w:rPr>
              <w:t>«Приборы диагностики устройств электроснабжения».</w:t>
            </w:r>
          </w:p>
        </w:tc>
      </w:tr>
      <w:tr w:rsidR="00611C95" w14:paraId="2CC02523" w14:textId="77777777" w:rsidTr="00611C95">
        <w:tc>
          <w:tcPr>
            <w:tcW w:w="846" w:type="dxa"/>
          </w:tcPr>
          <w:p w14:paraId="154F27AF" w14:textId="4D20E811" w:rsidR="00611C95" w:rsidRDefault="00611C95" w:rsidP="00611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14:paraId="18B223AB" w14:textId="77777777" w:rsidR="00611C95" w:rsidRDefault="00611C95" w:rsidP="00611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№4</w:t>
            </w:r>
          </w:p>
        </w:tc>
        <w:tc>
          <w:tcPr>
            <w:tcW w:w="5522" w:type="dxa"/>
          </w:tcPr>
          <w:p w14:paraId="050F085A" w14:textId="1F3729C3" w:rsidR="00611C95" w:rsidRDefault="00956CDF" w:rsidP="00611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CDF">
              <w:rPr>
                <w:rFonts w:ascii="Times New Roman" w:hAnsi="Times New Roman" w:cs="Times New Roman"/>
                <w:sz w:val="24"/>
                <w:szCs w:val="24"/>
              </w:rPr>
              <w:t>«Схемы измерения сопротивления искрового промежутка и диодного заземлителя».</w:t>
            </w:r>
          </w:p>
        </w:tc>
      </w:tr>
    </w:tbl>
    <w:p w14:paraId="2F594D9A" w14:textId="77777777" w:rsidR="00611C95" w:rsidRPr="00C14C5A" w:rsidRDefault="00611C95" w:rsidP="00611C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793EEA5" w14:textId="36DFE867" w:rsidR="00A21053" w:rsidRPr="00C14C5A" w:rsidRDefault="00A21053" w:rsidP="00A2105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4C5A">
        <w:rPr>
          <w:rFonts w:ascii="Times New Roman" w:hAnsi="Times New Roman" w:cs="Times New Roman"/>
          <w:b/>
          <w:sz w:val="24"/>
          <w:szCs w:val="24"/>
        </w:rPr>
        <w:t>Выполнение и защита практических работ.</w:t>
      </w:r>
      <w:r w:rsidRPr="00C14C5A">
        <w:rPr>
          <w:rFonts w:ascii="Times New Roman" w:hAnsi="Times New Roman" w:cs="Times New Roman"/>
          <w:sz w:val="24"/>
          <w:szCs w:val="24"/>
        </w:rPr>
        <w:t xml:space="preserve"> Практические работы проводятся с целью усвоения и закрепления практических умений и знаний, овладения профессиональными компетенциями. В ходе практической работы обучающиеся приобретают умения, пред</w:t>
      </w:r>
      <w:r w:rsidR="001E21AB" w:rsidRPr="00C14C5A">
        <w:rPr>
          <w:rFonts w:ascii="Times New Roman" w:hAnsi="Times New Roman" w:cs="Times New Roman"/>
          <w:sz w:val="24"/>
          <w:szCs w:val="24"/>
        </w:rPr>
        <w:t xml:space="preserve">усмотренные рабочей программой </w:t>
      </w:r>
      <w:r w:rsidR="00611C95">
        <w:rPr>
          <w:rFonts w:ascii="Times New Roman" w:hAnsi="Times New Roman" w:cs="Times New Roman"/>
          <w:sz w:val="24"/>
          <w:szCs w:val="24"/>
        </w:rPr>
        <w:t>ПМ</w:t>
      </w:r>
      <w:r w:rsidRPr="00C14C5A">
        <w:rPr>
          <w:rFonts w:ascii="Times New Roman" w:hAnsi="Times New Roman" w:cs="Times New Roman"/>
          <w:sz w:val="24"/>
          <w:szCs w:val="24"/>
        </w:rPr>
        <w:t>, учатся использовать формулы, и применять р</w:t>
      </w:r>
      <w:r w:rsidR="00977F26" w:rsidRPr="00C14C5A">
        <w:rPr>
          <w:rFonts w:ascii="Times New Roman" w:hAnsi="Times New Roman" w:cs="Times New Roman"/>
          <w:sz w:val="24"/>
          <w:szCs w:val="24"/>
        </w:rPr>
        <w:t>азличные методики расчета</w:t>
      </w:r>
      <w:r w:rsidRPr="00C14C5A">
        <w:rPr>
          <w:rFonts w:ascii="Times New Roman" w:hAnsi="Times New Roman" w:cs="Times New Roman"/>
          <w:sz w:val="24"/>
          <w:szCs w:val="24"/>
        </w:rPr>
        <w:t xml:space="preserve">, анализировать полученные результаты и делать выводы, опираясь на теоретические знания. </w:t>
      </w:r>
    </w:p>
    <w:p w14:paraId="713702E3" w14:textId="77777777" w:rsidR="002F2C22" w:rsidRDefault="002F2C22" w:rsidP="00A2105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676B23A" w14:textId="3A348EAC" w:rsidR="00A21053" w:rsidRPr="00636F6C" w:rsidRDefault="00A21053" w:rsidP="00A2105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Список практических работ</w:t>
      </w:r>
      <w:r w:rsidR="000F6857" w:rsidRPr="000F6857">
        <w:t xml:space="preserve"> </w:t>
      </w:r>
      <w:r w:rsidR="00B40E93" w:rsidRPr="00B40E93">
        <w:rPr>
          <w:rFonts w:ascii="Times New Roman" w:hAnsi="Times New Roman" w:cs="Times New Roman"/>
          <w:sz w:val="24"/>
          <w:szCs w:val="24"/>
        </w:rPr>
        <w:t>МДК.05.01 Монтаж и техническое обслуживание контактной сети</w:t>
      </w:r>
      <w:r w:rsidRPr="00636F6C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6"/>
        <w:gridCol w:w="2977"/>
        <w:gridCol w:w="5522"/>
      </w:tblGrid>
      <w:tr w:rsidR="00611C95" w:rsidRPr="00611C95" w14:paraId="628FCCE0" w14:textId="77777777" w:rsidTr="00611C95">
        <w:tc>
          <w:tcPr>
            <w:tcW w:w="846" w:type="dxa"/>
          </w:tcPr>
          <w:p w14:paraId="45B405F6" w14:textId="77777777" w:rsidR="00611C95" w:rsidRPr="00611C95" w:rsidRDefault="00611C95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95">
              <w:rPr>
                <w:rFonts w:ascii="Times New Roman" w:eastAsia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977" w:type="dxa"/>
          </w:tcPr>
          <w:p w14:paraId="265585E3" w14:textId="77777777" w:rsidR="00611C95" w:rsidRPr="00611C95" w:rsidRDefault="00611C95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9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5522" w:type="dxa"/>
          </w:tcPr>
          <w:p w14:paraId="39FE0EEF" w14:textId="77777777" w:rsidR="00611C95" w:rsidRPr="00611C95" w:rsidRDefault="00611C95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9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практических работ</w:t>
            </w:r>
          </w:p>
        </w:tc>
      </w:tr>
      <w:tr w:rsidR="00611C95" w:rsidRPr="00611C95" w14:paraId="00DE20A3" w14:textId="77777777" w:rsidTr="00611C95">
        <w:tc>
          <w:tcPr>
            <w:tcW w:w="846" w:type="dxa"/>
          </w:tcPr>
          <w:p w14:paraId="41B3965A" w14:textId="77777777" w:rsidR="00611C95" w:rsidRPr="00611C95" w:rsidRDefault="00611C95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9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219BC088" w14:textId="77777777" w:rsidR="00611C95" w:rsidRPr="00611C95" w:rsidRDefault="00611C95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9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№1</w:t>
            </w:r>
          </w:p>
        </w:tc>
        <w:tc>
          <w:tcPr>
            <w:tcW w:w="5522" w:type="dxa"/>
          </w:tcPr>
          <w:p w14:paraId="6F35DFF8" w14:textId="71142D4E" w:rsidR="00611C95" w:rsidRPr="00611C95" w:rsidRDefault="00B40E93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E93">
              <w:rPr>
                <w:rFonts w:ascii="Times New Roman" w:eastAsia="Times New Roman" w:hAnsi="Times New Roman" w:cs="Times New Roman"/>
                <w:sz w:val="24"/>
                <w:szCs w:val="24"/>
              </w:rPr>
              <w:t>«Сдача устройств контактной сети под монтаж и в эксплуатацию»</w:t>
            </w:r>
          </w:p>
        </w:tc>
      </w:tr>
      <w:tr w:rsidR="00611C95" w:rsidRPr="00611C95" w14:paraId="51931D01" w14:textId="77777777" w:rsidTr="00611C95">
        <w:tc>
          <w:tcPr>
            <w:tcW w:w="846" w:type="dxa"/>
          </w:tcPr>
          <w:p w14:paraId="6496C449" w14:textId="77777777" w:rsidR="00611C95" w:rsidRPr="00611C95" w:rsidRDefault="00611C95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9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14:paraId="06F511C5" w14:textId="77777777" w:rsidR="00611C95" w:rsidRPr="00611C95" w:rsidRDefault="00611C95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9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№2</w:t>
            </w:r>
          </w:p>
        </w:tc>
        <w:tc>
          <w:tcPr>
            <w:tcW w:w="5522" w:type="dxa"/>
          </w:tcPr>
          <w:p w14:paraId="02B76B11" w14:textId="4C20E668" w:rsidR="00611C95" w:rsidRPr="00611C95" w:rsidRDefault="00B40E93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Машины и механизмы для монтажа контактной сети»</w:t>
            </w:r>
          </w:p>
        </w:tc>
      </w:tr>
      <w:tr w:rsidR="00611C95" w:rsidRPr="00611C95" w14:paraId="67C4005A" w14:textId="77777777" w:rsidTr="00611C95">
        <w:tc>
          <w:tcPr>
            <w:tcW w:w="846" w:type="dxa"/>
          </w:tcPr>
          <w:p w14:paraId="13CC8131" w14:textId="77777777" w:rsidR="00611C95" w:rsidRPr="00611C95" w:rsidRDefault="00611C95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9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14:paraId="2784E668" w14:textId="77777777" w:rsidR="00611C95" w:rsidRPr="00611C95" w:rsidRDefault="00611C95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9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№3</w:t>
            </w:r>
          </w:p>
        </w:tc>
        <w:tc>
          <w:tcPr>
            <w:tcW w:w="5522" w:type="dxa"/>
          </w:tcPr>
          <w:p w14:paraId="3087E0B3" w14:textId="2F2C8F49" w:rsidR="00611C95" w:rsidRPr="00611C95" w:rsidRDefault="00B40E93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E93">
              <w:rPr>
                <w:rFonts w:ascii="Times New Roman" w:eastAsia="Times New Roman" w:hAnsi="Times New Roman" w:cs="Times New Roman"/>
                <w:sz w:val="24"/>
                <w:szCs w:val="24"/>
              </w:rPr>
              <w:t>«Монтаж жестких поперечин на станциях»</w:t>
            </w:r>
          </w:p>
        </w:tc>
      </w:tr>
      <w:tr w:rsidR="00611C95" w:rsidRPr="00611C95" w14:paraId="4063A351" w14:textId="77777777" w:rsidTr="00611C95">
        <w:tc>
          <w:tcPr>
            <w:tcW w:w="846" w:type="dxa"/>
          </w:tcPr>
          <w:p w14:paraId="654E67EA" w14:textId="77777777" w:rsidR="00611C95" w:rsidRPr="00611C95" w:rsidRDefault="00611C95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9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14:paraId="0BF57971" w14:textId="77777777" w:rsidR="00611C95" w:rsidRPr="00611C95" w:rsidRDefault="00611C95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9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№4</w:t>
            </w:r>
          </w:p>
        </w:tc>
        <w:tc>
          <w:tcPr>
            <w:tcW w:w="5522" w:type="dxa"/>
          </w:tcPr>
          <w:p w14:paraId="63409A12" w14:textId="3DECD6D9" w:rsidR="00611C95" w:rsidRPr="00611C95" w:rsidRDefault="00B40E93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E93">
              <w:rPr>
                <w:rFonts w:ascii="Times New Roman" w:eastAsia="Times New Roman" w:hAnsi="Times New Roman" w:cs="Times New Roman"/>
                <w:sz w:val="24"/>
                <w:szCs w:val="24"/>
              </w:rPr>
              <w:t>«Монтаж цепной подвески методом поверху»</w:t>
            </w:r>
          </w:p>
        </w:tc>
      </w:tr>
      <w:tr w:rsidR="00611C95" w:rsidRPr="00611C95" w14:paraId="11C643CF" w14:textId="77777777" w:rsidTr="00611C95">
        <w:tc>
          <w:tcPr>
            <w:tcW w:w="846" w:type="dxa"/>
          </w:tcPr>
          <w:p w14:paraId="497D4127" w14:textId="77777777" w:rsidR="00611C95" w:rsidRPr="00611C95" w:rsidRDefault="00611C95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9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14:paraId="65395021" w14:textId="77777777" w:rsidR="00611C95" w:rsidRPr="00611C95" w:rsidRDefault="00611C95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9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№5</w:t>
            </w:r>
          </w:p>
        </w:tc>
        <w:tc>
          <w:tcPr>
            <w:tcW w:w="5522" w:type="dxa"/>
          </w:tcPr>
          <w:p w14:paraId="62C3EF75" w14:textId="1BCE3927" w:rsidR="00611C95" w:rsidRPr="00611C95" w:rsidRDefault="00D36C73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C73">
              <w:rPr>
                <w:rFonts w:ascii="Times New Roman" w:eastAsia="Times New Roman" w:hAnsi="Times New Roman" w:cs="Times New Roman"/>
                <w:sz w:val="24"/>
                <w:szCs w:val="24"/>
              </w:rPr>
              <w:t>«Регулировка цепной подвески»</w:t>
            </w:r>
          </w:p>
        </w:tc>
      </w:tr>
      <w:tr w:rsidR="00611C95" w:rsidRPr="00611C95" w14:paraId="78E4617F" w14:textId="77777777" w:rsidTr="00611C95">
        <w:tc>
          <w:tcPr>
            <w:tcW w:w="846" w:type="dxa"/>
          </w:tcPr>
          <w:p w14:paraId="7E2409AD" w14:textId="77777777" w:rsidR="00611C95" w:rsidRPr="00611C95" w:rsidRDefault="00611C95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9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14:paraId="47943BDE" w14:textId="77777777" w:rsidR="00611C95" w:rsidRPr="00611C95" w:rsidRDefault="00611C95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9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№6</w:t>
            </w:r>
          </w:p>
        </w:tc>
        <w:tc>
          <w:tcPr>
            <w:tcW w:w="5522" w:type="dxa"/>
          </w:tcPr>
          <w:p w14:paraId="1CC97D9B" w14:textId="2E497EB1" w:rsidR="00611C95" w:rsidRPr="00611C95" w:rsidRDefault="00D36C73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C73">
              <w:rPr>
                <w:rFonts w:ascii="Times New Roman" w:eastAsia="Times New Roman" w:hAnsi="Times New Roman" w:cs="Times New Roman"/>
                <w:sz w:val="24"/>
                <w:szCs w:val="24"/>
              </w:rPr>
              <w:t>«Монтаж воздушных стрелок»</w:t>
            </w:r>
          </w:p>
        </w:tc>
      </w:tr>
      <w:tr w:rsidR="00611C95" w:rsidRPr="00611C95" w14:paraId="696B9F52" w14:textId="77777777" w:rsidTr="00611C95">
        <w:tc>
          <w:tcPr>
            <w:tcW w:w="846" w:type="dxa"/>
          </w:tcPr>
          <w:p w14:paraId="6C7D3C32" w14:textId="77777777" w:rsidR="00611C95" w:rsidRPr="00611C95" w:rsidRDefault="00611C95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9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14:paraId="1B7B3C22" w14:textId="77777777" w:rsidR="00611C95" w:rsidRPr="00611C95" w:rsidRDefault="00611C95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9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№7</w:t>
            </w:r>
          </w:p>
        </w:tc>
        <w:tc>
          <w:tcPr>
            <w:tcW w:w="5522" w:type="dxa"/>
          </w:tcPr>
          <w:p w14:paraId="61BEA277" w14:textId="205939C7" w:rsidR="00611C95" w:rsidRPr="00611C95" w:rsidRDefault="00D36C73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C73">
              <w:rPr>
                <w:rFonts w:ascii="Times New Roman" w:eastAsia="Times New Roman" w:hAnsi="Times New Roman" w:cs="Times New Roman"/>
                <w:sz w:val="24"/>
                <w:szCs w:val="24"/>
              </w:rPr>
              <w:t>«Монтаж роговых разрядников и ограничителей перенапряжений (ОПН)»</w:t>
            </w:r>
          </w:p>
        </w:tc>
      </w:tr>
      <w:tr w:rsidR="00611C95" w:rsidRPr="00611C95" w14:paraId="011F50FD" w14:textId="77777777" w:rsidTr="00611C95">
        <w:tc>
          <w:tcPr>
            <w:tcW w:w="846" w:type="dxa"/>
          </w:tcPr>
          <w:p w14:paraId="60CC02CD" w14:textId="77777777" w:rsidR="00611C95" w:rsidRPr="00611C95" w:rsidRDefault="00611C95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977" w:type="dxa"/>
          </w:tcPr>
          <w:p w14:paraId="0D944F89" w14:textId="77777777" w:rsidR="00611C95" w:rsidRPr="00611C95" w:rsidRDefault="00611C95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9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№8</w:t>
            </w:r>
          </w:p>
        </w:tc>
        <w:tc>
          <w:tcPr>
            <w:tcW w:w="5522" w:type="dxa"/>
          </w:tcPr>
          <w:p w14:paraId="0DBC052D" w14:textId="7F7CDDB2" w:rsidR="00611C95" w:rsidRPr="00611C95" w:rsidRDefault="00956CDF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DF">
              <w:rPr>
                <w:rFonts w:ascii="Times New Roman" w:eastAsia="Times New Roman" w:hAnsi="Times New Roman" w:cs="Times New Roman"/>
                <w:sz w:val="24"/>
                <w:szCs w:val="24"/>
              </w:rPr>
              <w:t>«Монтаж ЛЭП-10 кВ по опорам контактной сети»</w:t>
            </w:r>
          </w:p>
        </w:tc>
      </w:tr>
      <w:tr w:rsidR="00611C95" w:rsidRPr="00611C95" w14:paraId="1114FEDA" w14:textId="77777777" w:rsidTr="00611C95">
        <w:tc>
          <w:tcPr>
            <w:tcW w:w="846" w:type="dxa"/>
          </w:tcPr>
          <w:p w14:paraId="2972B1E2" w14:textId="77777777" w:rsidR="00611C95" w:rsidRPr="00611C95" w:rsidRDefault="00611C95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9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14:paraId="301EF8E1" w14:textId="77777777" w:rsidR="00611C95" w:rsidRPr="00611C95" w:rsidRDefault="00611C95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9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№9</w:t>
            </w:r>
          </w:p>
        </w:tc>
        <w:tc>
          <w:tcPr>
            <w:tcW w:w="5522" w:type="dxa"/>
          </w:tcPr>
          <w:p w14:paraId="2F3EA38C" w14:textId="36905119" w:rsidR="00611C95" w:rsidRPr="00611C95" w:rsidRDefault="00956CDF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DF">
              <w:rPr>
                <w:rFonts w:ascii="Times New Roman" w:eastAsia="Times New Roman" w:hAnsi="Times New Roman" w:cs="Times New Roman"/>
                <w:sz w:val="24"/>
                <w:szCs w:val="24"/>
              </w:rPr>
              <w:t>«Проведение технических осмотров на устройствах электроснабжения ТО-1; ТО-2; ТО-3</w:t>
            </w:r>
          </w:p>
        </w:tc>
      </w:tr>
      <w:tr w:rsidR="00611C95" w:rsidRPr="00611C95" w14:paraId="315908FD" w14:textId="77777777" w:rsidTr="00611C95">
        <w:tc>
          <w:tcPr>
            <w:tcW w:w="846" w:type="dxa"/>
          </w:tcPr>
          <w:p w14:paraId="6D81A9E0" w14:textId="77777777" w:rsidR="00611C95" w:rsidRPr="00611C95" w:rsidRDefault="00611C95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9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14:paraId="225EF32C" w14:textId="77777777" w:rsidR="00611C95" w:rsidRPr="00611C95" w:rsidRDefault="00611C95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9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№10</w:t>
            </w:r>
          </w:p>
        </w:tc>
        <w:tc>
          <w:tcPr>
            <w:tcW w:w="5522" w:type="dxa"/>
          </w:tcPr>
          <w:p w14:paraId="2FA3935C" w14:textId="5DAEB9C3" w:rsidR="00611C95" w:rsidRPr="00611C95" w:rsidRDefault="00956CDF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DF">
              <w:rPr>
                <w:rFonts w:ascii="Times New Roman" w:eastAsia="Times New Roman" w:hAnsi="Times New Roman" w:cs="Times New Roman"/>
                <w:sz w:val="24"/>
                <w:szCs w:val="24"/>
              </w:rPr>
              <w:t>«Комплектация материалами аварийно-восстановительного запаса»</w:t>
            </w:r>
          </w:p>
        </w:tc>
      </w:tr>
      <w:tr w:rsidR="00611C95" w:rsidRPr="00611C95" w14:paraId="7E585732" w14:textId="77777777" w:rsidTr="00611C95">
        <w:tc>
          <w:tcPr>
            <w:tcW w:w="846" w:type="dxa"/>
          </w:tcPr>
          <w:p w14:paraId="3FBAA036" w14:textId="77777777" w:rsidR="00611C95" w:rsidRPr="00611C95" w:rsidRDefault="00611C95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9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14:paraId="75A10A56" w14:textId="77777777" w:rsidR="00611C95" w:rsidRPr="00611C95" w:rsidRDefault="00611C95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9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№11</w:t>
            </w:r>
          </w:p>
        </w:tc>
        <w:tc>
          <w:tcPr>
            <w:tcW w:w="5522" w:type="dxa"/>
          </w:tcPr>
          <w:p w14:paraId="3E167376" w14:textId="7E8156B4" w:rsidR="00611C95" w:rsidRPr="00611C95" w:rsidRDefault="00956CDF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DF">
              <w:rPr>
                <w:rFonts w:ascii="Times New Roman" w:eastAsia="Times New Roman" w:hAnsi="Times New Roman" w:cs="Times New Roman"/>
                <w:sz w:val="24"/>
                <w:szCs w:val="24"/>
              </w:rPr>
              <w:t>«Применение раскаточных платформ при обновлении контактной подвески»</w:t>
            </w:r>
          </w:p>
        </w:tc>
      </w:tr>
      <w:tr w:rsidR="00611C95" w:rsidRPr="00611C95" w14:paraId="0B002927" w14:textId="77777777" w:rsidTr="00611C95">
        <w:tc>
          <w:tcPr>
            <w:tcW w:w="846" w:type="dxa"/>
          </w:tcPr>
          <w:p w14:paraId="1E16177F" w14:textId="77777777" w:rsidR="00611C95" w:rsidRPr="00611C95" w:rsidRDefault="00611C95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9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14:paraId="50902034" w14:textId="77777777" w:rsidR="00611C95" w:rsidRPr="00611C95" w:rsidRDefault="00611C95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9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№12</w:t>
            </w:r>
          </w:p>
        </w:tc>
        <w:tc>
          <w:tcPr>
            <w:tcW w:w="5522" w:type="dxa"/>
          </w:tcPr>
          <w:p w14:paraId="44304627" w14:textId="2382A1AB" w:rsidR="00611C95" w:rsidRPr="00611C95" w:rsidRDefault="00956CDF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DF">
              <w:rPr>
                <w:rFonts w:ascii="Times New Roman" w:eastAsia="Times New Roman" w:hAnsi="Times New Roman" w:cs="Times New Roman"/>
                <w:sz w:val="24"/>
                <w:szCs w:val="24"/>
              </w:rPr>
              <w:t>«Разработка схем плавки гололеда на заданном участке контактной сети»</w:t>
            </w:r>
          </w:p>
        </w:tc>
      </w:tr>
      <w:tr w:rsidR="00611C95" w:rsidRPr="00611C95" w14:paraId="0235E15A" w14:textId="77777777" w:rsidTr="00611C95">
        <w:tc>
          <w:tcPr>
            <w:tcW w:w="846" w:type="dxa"/>
          </w:tcPr>
          <w:p w14:paraId="20376E9F" w14:textId="77777777" w:rsidR="00611C95" w:rsidRPr="00611C95" w:rsidRDefault="00611C95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9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7" w:type="dxa"/>
          </w:tcPr>
          <w:p w14:paraId="099B9F1C" w14:textId="77777777" w:rsidR="00611C95" w:rsidRPr="00611C95" w:rsidRDefault="00611C95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9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№13</w:t>
            </w:r>
          </w:p>
        </w:tc>
        <w:tc>
          <w:tcPr>
            <w:tcW w:w="5522" w:type="dxa"/>
          </w:tcPr>
          <w:p w14:paraId="3233A461" w14:textId="7EC7B997" w:rsidR="00611C95" w:rsidRPr="00611C95" w:rsidRDefault="00956CDF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DF">
              <w:rPr>
                <w:rFonts w:ascii="Times New Roman" w:eastAsia="Times New Roman" w:hAnsi="Times New Roman" w:cs="Times New Roman"/>
                <w:sz w:val="24"/>
                <w:szCs w:val="24"/>
              </w:rPr>
              <w:t>«Оформление наряда-допуска на производство работ на устройствах контактной сети»</w:t>
            </w:r>
          </w:p>
        </w:tc>
      </w:tr>
      <w:tr w:rsidR="00611C95" w:rsidRPr="00611C95" w14:paraId="728A9150" w14:textId="77777777" w:rsidTr="00611C95">
        <w:tc>
          <w:tcPr>
            <w:tcW w:w="846" w:type="dxa"/>
          </w:tcPr>
          <w:p w14:paraId="6812F171" w14:textId="77777777" w:rsidR="00611C95" w:rsidRPr="00611C95" w:rsidRDefault="00611C95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9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77" w:type="dxa"/>
          </w:tcPr>
          <w:p w14:paraId="39C55B4A" w14:textId="77777777" w:rsidR="00611C95" w:rsidRPr="00611C95" w:rsidRDefault="00611C95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9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№14</w:t>
            </w:r>
          </w:p>
        </w:tc>
        <w:tc>
          <w:tcPr>
            <w:tcW w:w="5522" w:type="dxa"/>
          </w:tcPr>
          <w:p w14:paraId="634BEB31" w14:textId="22DDE64F" w:rsidR="00611C95" w:rsidRPr="00611C95" w:rsidRDefault="00956CDF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DF">
              <w:rPr>
                <w:rFonts w:ascii="Times New Roman" w:eastAsia="Times New Roman" w:hAnsi="Times New Roman" w:cs="Times New Roman"/>
                <w:sz w:val="24"/>
                <w:szCs w:val="24"/>
              </w:rPr>
              <w:t>«Оформление заявки, приказа, уведомления»</w:t>
            </w:r>
          </w:p>
        </w:tc>
      </w:tr>
      <w:tr w:rsidR="00611C95" w:rsidRPr="00611C95" w14:paraId="54145CCD" w14:textId="77777777" w:rsidTr="00611C95">
        <w:tc>
          <w:tcPr>
            <w:tcW w:w="846" w:type="dxa"/>
          </w:tcPr>
          <w:p w14:paraId="48F59416" w14:textId="77777777" w:rsidR="00611C95" w:rsidRPr="00611C95" w:rsidRDefault="00611C95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9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7" w:type="dxa"/>
          </w:tcPr>
          <w:p w14:paraId="103EEABC" w14:textId="77777777" w:rsidR="00611C95" w:rsidRPr="00611C95" w:rsidRDefault="00611C95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9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№15</w:t>
            </w:r>
          </w:p>
        </w:tc>
        <w:tc>
          <w:tcPr>
            <w:tcW w:w="5522" w:type="dxa"/>
          </w:tcPr>
          <w:p w14:paraId="58BFE07F" w14:textId="0C446F3B" w:rsidR="00611C95" w:rsidRPr="00611C95" w:rsidRDefault="00826782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782">
              <w:rPr>
                <w:rFonts w:ascii="Times New Roman" w:eastAsia="Times New Roman" w:hAnsi="Times New Roman" w:cs="Times New Roman"/>
                <w:sz w:val="24"/>
                <w:szCs w:val="24"/>
              </w:rPr>
              <w:t>« Светофоры, их конструктивное выполнение»</w:t>
            </w:r>
          </w:p>
        </w:tc>
      </w:tr>
      <w:tr w:rsidR="00826782" w:rsidRPr="00611C95" w14:paraId="5C96EFE6" w14:textId="77777777" w:rsidTr="00611C95">
        <w:tc>
          <w:tcPr>
            <w:tcW w:w="846" w:type="dxa"/>
          </w:tcPr>
          <w:p w14:paraId="2C38F732" w14:textId="77777777" w:rsidR="00826782" w:rsidRPr="00611C95" w:rsidRDefault="00826782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9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77" w:type="dxa"/>
          </w:tcPr>
          <w:p w14:paraId="20700106" w14:textId="77777777" w:rsidR="00826782" w:rsidRPr="00611C95" w:rsidRDefault="00826782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9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№16</w:t>
            </w:r>
          </w:p>
        </w:tc>
        <w:tc>
          <w:tcPr>
            <w:tcW w:w="5522" w:type="dxa"/>
          </w:tcPr>
          <w:p w14:paraId="03E3FE14" w14:textId="22DA9EFD" w:rsidR="00826782" w:rsidRPr="00826782" w:rsidRDefault="00826782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782">
              <w:rPr>
                <w:rFonts w:ascii="Times New Roman" w:hAnsi="Times New Roman" w:cs="Times New Roman"/>
                <w:sz w:val="24"/>
                <w:szCs w:val="24"/>
              </w:rPr>
              <w:t>«Сигнальные указатели и знаки»</w:t>
            </w:r>
          </w:p>
        </w:tc>
      </w:tr>
      <w:tr w:rsidR="00826782" w:rsidRPr="00611C95" w14:paraId="57E1D760" w14:textId="77777777" w:rsidTr="00611C95">
        <w:tc>
          <w:tcPr>
            <w:tcW w:w="846" w:type="dxa"/>
          </w:tcPr>
          <w:p w14:paraId="35AA5FEA" w14:textId="77777777" w:rsidR="00826782" w:rsidRPr="00611C95" w:rsidRDefault="00826782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42E69A6" w14:textId="3E188095" w:rsidR="00826782" w:rsidRPr="00826782" w:rsidRDefault="00826782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78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№17</w:t>
            </w:r>
          </w:p>
        </w:tc>
        <w:tc>
          <w:tcPr>
            <w:tcW w:w="5522" w:type="dxa"/>
          </w:tcPr>
          <w:p w14:paraId="6397F6BF" w14:textId="6D78606F" w:rsidR="00826782" w:rsidRPr="00826782" w:rsidRDefault="00826782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782">
              <w:rPr>
                <w:rFonts w:ascii="Times New Roman" w:hAnsi="Times New Roman" w:cs="Times New Roman"/>
                <w:sz w:val="24"/>
                <w:szCs w:val="24"/>
              </w:rPr>
              <w:t xml:space="preserve"> «Расстановка сигнальных знаков»</w:t>
            </w:r>
          </w:p>
        </w:tc>
      </w:tr>
      <w:tr w:rsidR="00826782" w:rsidRPr="00611C95" w14:paraId="383D690A" w14:textId="77777777" w:rsidTr="00611C95">
        <w:tc>
          <w:tcPr>
            <w:tcW w:w="846" w:type="dxa"/>
          </w:tcPr>
          <w:p w14:paraId="1845CE30" w14:textId="47B82B0E" w:rsidR="00826782" w:rsidRPr="00611C95" w:rsidRDefault="00826782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77" w:type="dxa"/>
          </w:tcPr>
          <w:p w14:paraId="4903BA9D" w14:textId="3C1A771D" w:rsidR="00826782" w:rsidRPr="00611C95" w:rsidRDefault="00826782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7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№ 18</w:t>
            </w:r>
          </w:p>
        </w:tc>
        <w:tc>
          <w:tcPr>
            <w:tcW w:w="5522" w:type="dxa"/>
          </w:tcPr>
          <w:p w14:paraId="2F1AF533" w14:textId="61956A43" w:rsidR="00826782" w:rsidRPr="00611C95" w:rsidRDefault="00826782" w:rsidP="008267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826782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безопасности движения поездов на станциях при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 со съемных изолирующих вышек»</w:t>
            </w:r>
          </w:p>
        </w:tc>
      </w:tr>
      <w:tr w:rsidR="00826782" w:rsidRPr="00611C95" w14:paraId="7C4D687A" w14:textId="77777777" w:rsidTr="00611C95">
        <w:tc>
          <w:tcPr>
            <w:tcW w:w="846" w:type="dxa"/>
          </w:tcPr>
          <w:p w14:paraId="26F3715C" w14:textId="7F58A182" w:rsidR="00826782" w:rsidRPr="00611C95" w:rsidRDefault="00826782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77" w:type="dxa"/>
          </w:tcPr>
          <w:p w14:paraId="6450B042" w14:textId="66578C8F" w:rsidR="00826782" w:rsidRPr="00611C95" w:rsidRDefault="00826782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78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№19</w:t>
            </w:r>
          </w:p>
        </w:tc>
        <w:tc>
          <w:tcPr>
            <w:tcW w:w="5522" w:type="dxa"/>
          </w:tcPr>
          <w:p w14:paraId="0686CC04" w14:textId="4973462A" w:rsidR="00826782" w:rsidRPr="00611C95" w:rsidRDefault="00826782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7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«Обеспечение безопасности движения поездов на перегонах при работе со съемных изолирующих вышек»</w:t>
            </w:r>
          </w:p>
        </w:tc>
      </w:tr>
      <w:tr w:rsidR="00611C95" w:rsidRPr="00611C95" w14:paraId="2E468E6D" w14:textId="77777777" w:rsidTr="00611C95">
        <w:tc>
          <w:tcPr>
            <w:tcW w:w="846" w:type="dxa"/>
          </w:tcPr>
          <w:p w14:paraId="257E31F5" w14:textId="5024225D" w:rsidR="00611C95" w:rsidRPr="00611C95" w:rsidRDefault="00826782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77" w:type="dxa"/>
          </w:tcPr>
          <w:p w14:paraId="754F50F4" w14:textId="50883467" w:rsidR="00611C95" w:rsidRPr="00611C95" w:rsidRDefault="00611C95" w:rsidP="008267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9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</w:t>
            </w:r>
            <w:r w:rsidR="0082678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22" w:type="dxa"/>
          </w:tcPr>
          <w:p w14:paraId="7EE18F62" w14:textId="77777777" w:rsidR="00611C95" w:rsidRPr="00611C95" w:rsidRDefault="00611C95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95">
              <w:rPr>
                <w:rFonts w:ascii="Times New Roman" w:eastAsia="Times New Roman" w:hAnsi="Times New Roman" w:cs="Times New Roman"/>
                <w:sz w:val="24"/>
                <w:szCs w:val="24"/>
              </w:rPr>
              <w:t>Меры безопасности при пропуске поездов</w:t>
            </w:r>
          </w:p>
        </w:tc>
      </w:tr>
      <w:tr w:rsidR="00611C95" w:rsidRPr="00611C95" w14:paraId="5CA796B6" w14:textId="77777777" w:rsidTr="00611C95">
        <w:tc>
          <w:tcPr>
            <w:tcW w:w="846" w:type="dxa"/>
          </w:tcPr>
          <w:p w14:paraId="63D2ADC2" w14:textId="65B59CB7" w:rsidR="00611C95" w:rsidRPr="00611C95" w:rsidRDefault="00826782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77" w:type="dxa"/>
          </w:tcPr>
          <w:p w14:paraId="2460D43A" w14:textId="51C87CFF" w:rsidR="00611C95" w:rsidRPr="00611C95" w:rsidRDefault="00611C95" w:rsidP="008267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9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</w:t>
            </w:r>
            <w:r w:rsidR="0082678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522" w:type="dxa"/>
          </w:tcPr>
          <w:p w14:paraId="31BA8C5D" w14:textId="77777777" w:rsidR="00611C95" w:rsidRPr="00611C95" w:rsidRDefault="00611C95" w:rsidP="00611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95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расследования нарушений безопасности движения поездов</w:t>
            </w:r>
          </w:p>
        </w:tc>
      </w:tr>
    </w:tbl>
    <w:p w14:paraId="15BB594F" w14:textId="77777777" w:rsidR="00D24705" w:rsidRDefault="00D24705" w:rsidP="00D2470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0CACB3E" w14:textId="6117FE3B" w:rsidR="00A21053" w:rsidRPr="00636F6C" w:rsidRDefault="00A21053" w:rsidP="00FD1C50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Содержание, этапы проведения и критерии оценивания практических работ представлены в методических указаниях по проведению практических работ.</w:t>
      </w:r>
    </w:p>
    <w:p w14:paraId="3EE3D367" w14:textId="77777777" w:rsidR="00A21053" w:rsidRPr="00636F6C" w:rsidRDefault="00A21053" w:rsidP="00A2105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b/>
          <w:sz w:val="24"/>
          <w:szCs w:val="24"/>
        </w:rPr>
        <w:t xml:space="preserve">Проверка выполнения самостоятельной работы. </w:t>
      </w:r>
      <w:r w:rsidRPr="00636F6C">
        <w:rPr>
          <w:rFonts w:ascii="Times New Roman" w:hAnsi="Times New Roman" w:cs="Times New Roman"/>
          <w:sz w:val="24"/>
          <w:szCs w:val="24"/>
        </w:rPr>
        <w:t xml:space="preserve">Самостоятельная работа направлена на самостоятельное освоение и закрепление студентами практических умений и знаний, овладение профессиональными компетенциями. </w:t>
      </w:r>
    </w:p>
    <w:p w14:paraId="4531F401" w14:textId="77777777" w:rsidR="00A21053" w:rsidRPr="00636F6C" w:rsidRDefault="00A21053" w:rsidP="00A21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Самостоятельная подготовка студентов по</w:t>
      </w:r>
      <w:r w:rsidR="00E74048">
        <w:rPr>
          <w:rFonts w:ascii="Times New Roman" w:hAnsi="Times New Roman" w:cs="Times New Roman"/>
          <w:sz w:val="24"/>
          <w:szCs w:val="24"/>
        </w:rPr>
        <w:t xml:space="preserve"> ПМ</w:t>
      </w:r>
      <w:r w:rsidRPr="00636F6C">
        <w:rPr>
          <w:rFonts w:ascii="Times New Roman" w:hAnsi="Times New Roman" w:cs="Times New Roman"/>
          <w:sz w:val="24"/>
          <w:szCs w:val="24"/>
        </w:rPr>
        <w:t xml:space="preserve"> предполагает следующие виды и формы работы: </w:t>
      </w:r>
    </w:p>
    <w:p w14:paraId="286A9F2F" w14:textId="77777777" w:rsidR="00A21053" w:rsidRPr="00636F6C" w:rsidRDefault="00A21053" w:rsidP="00A21053">
      <w:pPr>
        <w:widowControl/>
        <w:autoSpaceDE/>
        <w:autoSpaceDN/>
        <w:adjustRightInd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- Систематическая проработка конспектов занятий, учебной и специальной технической литературы.</w:t>
      </w:r>
    </w:p>
    <w:p w14:paraId="4BDCEB81" w14:textId="77777777" w:rsidR="00A21053" w:rsidRPr="00636F6C" w:rsidRDefault="00A21053" w:rsidP="00A21053">
      <w:pPr>
        <w:widowControl/>
        <w:autoSpaceDE/>
        <w:autoSpaceDN/>
        <w:adjustRightInd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- Работа со справочной литературой и нормативными материалами.</w:t>
      </w:r>
    </w:p>
    <w:p w14:paraId="75438648" w14:textId="77777777" w:rsidR="00A21053" w:rsidRPr="00636F6C" w:rsidRDefault="00A21053" w:rsidP="00A21053">
      <w:pPr>
        <w:widowControl/>
        <w:autoSpaceDE/>
        <w:autoSpaceDN/>
        <w:adjustRightInd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- Оформление отчетов по лабораторным и практическим работам, и подготовка к их защите.</w:t>
      </w:r>
    </w:p>
    <w:p w14:paraId="59118B03" w14:textId="77777777" w:rsidR="0024176D" w:rsidRDefault="0024176D" w:rsidP="003C0ED9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0EC51D" w14:textId="77777777" w:rsidR="003C0ED9" w:rsidRPr="00636F6C" w:rsidRDefault="003C0ED9" w:rsidP="003C0ED9">
      <w:pPr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36F6C">
        <w:rPr>
          <w:rFonts w:ascii="Times New Roman" w:hAnsi="Times New Roman" w:cs="Times New Roman"/>
          <w:b/>
          <w:sz w:val="24"/>
          <w:szCs w:val="24"/>
        </w:rPr>
        <w:t>Сводная таблица по применяемым формам и методам текущего контроля и оценки результатов обучения</w:t>
      </w:r>
    </w:p>
    <w:p w14:paraId="7EACA6E6" w14:textId="77777777" w:rsidR="003C0ED9" w:rsidRPr="00636F6C" w:rsidRDefault="003C0ED9" w:rsidP="003C0ED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31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8"/>
      </w:tblGrid>
      <w:tr w:rsidR="00611C95" w:rsidRPr="00611C95" w14:paraId="60F24971" w14:textId="77777777" w:rsidTr="00611C95">
        <w:tc>
          <w:tcPr>
            <w:tcW w:w="3190" w:type="dxa"/>
          </w:tcPr>
          <w:p w14:paraId="3C7DB822" w14:textId="77777777" w:rsidR="00611C95" w:rsidRPr="00611C95" w:rsidRDefault="00611C95" w:rsidP="00611C9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1C95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Результаты (освоенные профессиональные компетенции)</w:t>
            </w:r>
          </w:p>
        </w:tc>
        <w:tc>
          <w:tcPr>
            <w:tcW w:w="3190" w:type="dxa"/>
          </w:tcPr>
          <w:p w14:paraId="3E0DD308" w14:textId="77777777" w:rsidR="00611C95" w:rsidRPr="00611C95" w:rsidRDefault="00611C95" w:rsidP="00611C9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1C95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3190" w:type="dxa"/>
          </w:tcPr>
          <w:p w14:paraId="3365BC37" w14:textId="77777777" w:rsidR="00611C95" w:rsidRPr="00611C95" w:rsidRDefault="00611C95" w:rsidP="00611C9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1C95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Формы и методы контроля и оценки</w:t>
            </w:r>
          </w:p>
        </w:tc>
      </w:tr>
      <w:tr w:rsidR="00611C95" w:rsidRPr="00611C95" w14:paraId="3D30975A" w14:textId="77777777" w:rsidTr="00611C95">
        <w:tc>
          <w:tcPr>
            <w:tcW w:w="3190" w:type="dxa"/>
          </w:tcPr>
          <w:p w14:paraId="49F86E7C" w14:textId="57903C33" w:rsidR="00611C95" w:rsidRPr="00611C95" w:rsidRDefault="00611C95" w:rsidP="00B40E93">
            <w:pPr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1C95">
              <w:rPr>
                <w:rFonts w:ascii="Times New Roman" w:hAnsi="Times New Roman" w:cs="Times New Roman"/>
                <w:sz w:val="28"/>
                <w:szCs w:val="28"/>
              </w:rPr>
              <w:t xml:space="preserve">ПК </w:t>
            </w:r>
            <w:r w:rsidR="00B40E9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11C95">
              <w:rPr>
                <w:rFonts w:ascii="Times New Roman" w:hAnsi="Times New Roman" w:cs="Times New Roman"/>
                <w:sz w:val="28"/>
                <w:szCs w:val="28"/>
              </w:rPr>
              <w:t>.1 Проведение  земельных работ для дальнейшего монтажа.</w:t>
            </w:r>
          </w:p>
        </w:tc>
        <w:tc>
          <w:tcPr>
            <w:tcW w:w="3190" w:type="dxa"/>
          </w:tcPr>
          <w:p w14:paraId="5AB35D3E" w14:textId="77777777" w:rsidR="00611C95" w:rsidRPr="00611C95" w:rsidRDefault="00611C95" w:rsidP="00611C9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1C95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операций по рытью котлованов для опор. Демонстрация знаний приемов и методов выполнения земельных работ.</w:t>
            </w:r>
          </w:p>
        </w:tc>
        <w:tc>
          <w:tcPr>
            <w:tcW w:w="3190" w:type="dxa"/>
          </w:tcPr>
          <w:p w14:paraId="2E0CF754" w14:textId="77777777" w:rsidR="00611C95" w:rsidRPr="00611C95" w:rsidRDefault="00611C95" w:rsidP="00611C9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1C95">
              <w:rPr>
                <w:rFonts w:ascii="Times New Roman" w:eastAsia="Times New Roman" w:hAnsi="Times New Roman" w:cs="Times New Roman"/>
                <w:sz w:val="28"/>
                <w:szCs w:val="28"/>
              </w:rPr>
              <w:t>Экспертная оценка выполнения практического задания;</w:t>
            </w:r>
          </w:p>
          <w:p w14:paraId="42792942" w14:textId="77777777" w:rsidR="00611C95" w:rsidRPr="00611C95" w:rsidRDefault="00611C95" w:rsidP="00611C9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1C95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экзамен</w:t>
            </w:r>
          </w:p>
        </w:tc>
      </w:tr>
      <w:tr w:rsidR="00611C95" w:rsidRPr="00611C95" w14:paraId="30E70FAE" w14:textId="77777777" w:rsidTr="00611C95">
        <w:tc>
          <w:tcPr>
            <w:tcW w:w="3190" w:type="dxa"/>
          </w:tcPr>
          <w:p w14:paraId="0C2B3163" w14:textId="7C83ED0D" w:rsidR="00611C95" w:rsidRPr="00611C95" w:rsidRDefault="00611C95" w:rsidP="00B40E9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11C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ПК </w:t>
            </w:r>
            <w:r w:rsidR="00B40E9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11C95">
              <w:rPr>
                <w:rFonts w:ascii="Times New Roman" w:hAnsi="Times New Roman" w:cs="Times New Roman"/>
                <w:sz w:val="28"/>
                <w:szCs w:val="28"/>
              </w:rPr>
              <w:t>.2 Подготовка к выполнению вспомогательных работ по техническому обслуживанию и текущему ремонту контактной сети, воздушных линий электропередачи</w:t>
            </w:r>
          </w:p>
        </w:tc>
        <w:tc>
          <w:tcPr>
            <w:tcW w:w="3190" w:type="dxa"/>
          </w:tcPr>
          <w:p w14:paraId="701266B3" w14:textId="77777777" w:rsidR="00611C95" w:rsidRPr="00611C95" w:rsidRDefault="00611C95" w:rsidP="00611C9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1C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Демонстрация знаний и умений по техническому обслуживанию и текущему ремонту </w:t>
            </w:r>
            <w:r w:rsidRPr="00611C95">
              <w:rPr>
                <w:rFonts w:ascii="Times New Roman" w:hAnsi="Times New Roman" w:cs="Times New Roman"/>
                <w:sz w:val="28"/>
                <w:szCs w:val="28"/>
              </w:rPr>
              <w:t>контактной сети, воздушных линий электропередачи</w:t>
            </w:r>
          </w:p>
        </w:tc>
        <w:tc>
          <w:tcPr>
            <w:tcW w:w="3190" w:type="dxa"/>
          </w:tcPr>
          <w:p w14:paraId="0CFAC2AA" w14:textId="77777777" w:rsidR="00611C95" w:rsidRPr="00611C95" w:rsidRDefault="00611C95" w:rsidP="00611C9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1C95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экзамен;</w:t>
            </w:r>
          </w:p>
          <w:p w14:paraId="0B0A9AF3" w14:textId="77777777" w:rsidR="00611C95" w:rsidRPr="00611C95" w:rsidRDefault="00611C95" w:rsidP="00611C9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1C95">
              <w:rPr>
                <w:rFonts w:ascii="Times New Roman" w:eastAsia="Times New Roman" w:hAnsi="Times New Roman" w:cs="Times New Roman"/>
                <w:sz w:val="28"/>
                <w:szCs w:val="28"/>
              </w:rPr>
              <w:t>Экспертная оценка выполнения практического задания</w:t>
            </w:r>
          </w:p>
        </w:tc>
      </w:tr>
      <w:tr w:rsidR="00611C95" w:rsidRPr="00611C95" w14:paraId="409F03C6" w14:textId="77777777" w:rsidTr="00611C95">
        <w:tc>
          <w:tcPr>
            <w:tcW w:w="3190" w:type="dxa"/>
          </w:tcPr>
          <w:p w14:paraId="2B5150EB" w14:textId="22384A5E" w:rsidR="00611C95" w:rsidRPr="00611C95" w:rsidRDefault="00611C95" w:rsidP="00B40E9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11C95">
              <w:rPr>
                <w:rFonts w:ascii="Times New Roman" w:hAnsi="Times New Roman" w:cs="Times New Roman"/>
                <w:sz w:val="28"/>
                <w:szCs w:val="28"/>
              </w:rPr>
              <w:t xml:space="preserve">ПК </w:t>
            </w:r>
            <w:r w:rsidR="00B40E9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11C95">
              <w:rPr>
                <w:rFonts w:ascii="Times New Roman" w:hAnsi="Times New Roman" w:cs="Times New Roman"/>
                <w:sz w:val="28"/>
                <w:szCs w:val="28"/>
              </w:rPr>
              <w:t>.3 Выполнение вспомогательных работ по техническому обслуживанию и текущему ремонту контактной сети, воздушных линий электропередачи</w:t>
            </w:r>
          </w:p>
        </w:tc>
        <w:tc>
          <w:tcPr>
            <w:tcW w:w="3190" w:type="dxa"/>
          </w:tcPr>
          <w:p w14:paraId="6999FE84" w14:textId="77777777" w:rsidR="00611C95" w:rsidRPr="00611C95" w:rsidRDefault="00611C95" w:rsidP="00611C9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1C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Выполнение подготовительных работ по ТО и текущему ремонту </w:t>
            </w:r>
            <w:r w:rsidRPr="00611C95">
              <w:rPr>
                <w:rFonts w:ascii="Times New Roman" w:hAnsi="Times New Roman" w:cs="Times New Roman"/>
                <w:sz w:val="28"/>
                <w:szCs w:val="28"/>
              </w:rPr>
              <w:t>контактной сети, воздушных линий электропередачи</w:t>
            </w:r>
          </w:p>
        </w:tc>
        <w:tc>
          <w:tcPr>
            <w:tcW w:w="3190" w:type="dxa"/>
          </w:tcPr>
          <w:p w14:paraId="53C6022B" w14:textId="77777777" w:rsidR="00611C95" w:rsidRPr="00611C95" w:rsidRDefault="00611C95" w:rsidP="00611C9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1C95">
              <w:rPr>
                <w:rFonts w:ascii="Times New Roman" w:eastAsia="Times New Roman" w:hAnsi="Times New Roman" w:cs="Times New Roman"/>
                <w:sz w:val="28"/>
                <w:szCs w:val="28"/>
              </w:rPr>
              <w:t>Экспертная оценка выполнения практического задания;</w:t>
            </w:r>
          </w:p>
          <w:p w14:paraId="6E4DFAE5" w14:textId="77777777" w:rsidR="00611C95" w:rsidRPr="00611C95" w:rsidRDefault="00611C95" w:rsidP="00611C9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1C95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экзамен</w:t>
            </w:r>
          </w:p>
        </w:tc>
      </w:tr>
    </w:tbl>
    <w:p w14:paraId="72B42FBD" w14:textId="77777777" w:rsidR="003C0ED9" w:rsidRPr="00636F6C" w:rsidRDefault="003C0ED9" w:rsidP="003C0ED9">
      <w:pPr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0598498B" w14:textId="77777777" w:rsidR="00DF233A" w:rsidRDefault="00DF233A" w:rsidP="00AC5F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F6C">
        <w:rPr>
          <w:rFonts w:ascii="Times New Roman" w:hAnsi="Times New Roman" w:cs="Times New Roman"/>
          <w:b/>
          <w:sz w:val="24"/>
          <w:szCs w:val="24"/>
        </w:rPr>
        <w:t xml:space="preserve">2.2. Формы промежуточной аттестации по </w:t>
      </w:r>
      <w:r w:rsidR="00E74048">
        <w:rPr>
          <w:rFonts w:ascii="Times New Roman" w:hAnsi="Times New Roman" w:cs="Times New Roman"/>
          <w:b/>
          <w:sz w:val="24"/>
          <w:szCs w:val="24"/>
        </w:rPr>
        <w:t>ПМ</w:t>
      </w:r>
    </w:p>
    <w:p w14:paraId="6C0F6AC5" w14:textId="77777777" w:rsidR="00B40E93" w:rsidRPr="00636F6C" w:rsidRDefault="00B40E93" w:rsidP="00AC5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9916" w:type="dxa"/>
        <w:jc w:val="center"/>
        <w:tblLayout w:type="fixed"/>
        <w:tblLook w:val="04A0" w:firstRow="1" w:lastRow="0" w:firstColumn="1" w:lastColumn="0" w:noHBand="0" w:noVBand="1"/>
      </w:tblPr>
      <w:tblGrid>
        <w:gridCol w:w="1371"/>
        <w:gridCol w:w="992"/>
        <w:gridCol w:w="851"/>
        <w:gridCol w:w="992"/>
        <w:gridCol w:w="1180"/>
        <w:gridCol w:w="1134"/>
        <w:gridCol w:w="1128"/>
        <w:gridCol w:w="6"/>
        <w:gridCol w:w="1128"/>
        <w:gridCol w:w="6"/>
        <w:gridCol w:w="1128"/>
      </w:tblGrid>
      <w:tr w:rsidR="00B40E93" w:rsidRPr="00E74048" w14:paraId="6A0A8079" w14:textId="77777777" w:rsidTr="004012DF">
        <w:trPr>
          <w:jc w:val="center"/>
        </w:trPr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FCFEB" w14:textId="77777777" w:rsidR="00B40E93" w:rsidRPr="00E74048" w:rsidRDefault="00B40E93" w:rsidP="00401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048">
              <w:rPr>
                <w:rFonts w:ascii="Times New Roman" w:hAnsi="Times New Roman" w:cs="Times New Roman"/>
                <w:sz w:val="24"/>
                <w:szCs w:val="24"/>
              </w:rPr>
              <w:t>Элементы ПМ</w:t>
            </w:r>
          </w:p>
        </w:tc>
        <w:tc>
          <w:tcPr>
            <w:tcW w:w="85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82EED" w14:textId="77777777" w:rsidR="00B40E93" w:rsidRPr="00E74048" w:rsidRDefault="00B40E93" w:rsidP="00401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048">
              <w:rPr>
                <w:rFonts w:ascii="Times New Roman" w:hAnsi="Times New Roman" w:cs="Times New Roman"/>
                <w:sz w:val="24"/>
                <w:szCs w:val="24"/>
              </w:rPr>
              <w:t>Формы промежуточной аттестации</w:t>
            </w:r>
          </w:p>
          <w:p w14:paraId="35ED4205" w14:textId="77777777" w:rsidR="00B40E93" w:rsidRPr="00E74048" w:rsidRDefault="00B40E93" w:rsidP="00401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E93" w:rsidRPr="00E74048" w14:paraId="448DF439" w14:textId="77777777" w:rsidTr="004012DF">
        <w:trPr>
          <w:jc w:val="center"/>
        </w:trPr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F86D0" w14:textId="77777777" w:rsidR="00B40E93" w:rsidRPr="00E74048" w:rsidRDefault="00B40E93" w:rsidP="004012DF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39FC6" w14:textId="77777777" w:rsidR="00B40E93" w:rsidRPr="00E74048" w:rsidRDefault="00B40E93" w:rsidP="00401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048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529F8" w14:textId="77777777" w:rsidR="00B40E93" w:rsidRPr="00E74048" w:rsidRDefault="00B40E93" w:rsidP="00401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048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81464" w14:textId="77777777" w:rsidR="00B40E93" w:rsidRPr="00E74048" w:rsidRDefault="00B40E93" w:rsidP="00401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048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31F8F" w14:textId="77777777" w:rsidR="00B40E93" w:rsidRPr="00E74048" w:rsidRDefault="00B40E93" w:rsidP="00401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048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EABFC" w14:textId="77777777" w:rsidR="00B40E93" w:rsidRPr="00E74048" w:rsidRDefault="00B40E93" w:rsidP="00401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048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89FE9" w14:textId="77777777" w:rsidR="00B40E93" w:rsidRPr="00E74048" w:rsidRDefault="00B40E93" w:rsidP="00401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048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A4C7" w14:textId="77777777" w:rsidR="00B40E93" w:rsidRPr="00E74048" w:rsidRDefault="00B40E93" w:rsidP="00401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5F4D" w14:textId="77777777" w:rsidR="00B40E93" w:rsidRPr="00E74048" w:rsidRDefault="00B40E93" w:rsidP="00401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</w:tr>
      <w:tr w:rsidR="00B40E93" w:rsidRPr="00E74048" w14:paraId="515B61FD" w14:textId="77777777" w:rsidTr="004012DF">
        <w:trPr>
          <w:jc w:val="center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F1417" w14:textId="77777777" w:rsidR="00B40E93" w:rsidRPr="00E74048" w:rsidRDefault="00B40E93" w:rsidP="004012D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МДК.05.01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2609D" w14:textId="77777777" w:rsidR="00B40E93" w:rsidRPr="00E74048" w:rsidRDefault="00B40E93" w:rsidP="004012D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151F5" w14:textId="77777777" w:rsidR="00B40E93" w:rsidRPr="00E74048" w:rsidRDefault="00B40E93" w:rsidP="004012D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Диф. зачет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20590" w14:textId="77777777" w:rsidR="00B40E93" w:rsidRPr="00E74048" w:rsidRDefault="00B40E93" w:rsidP="004012D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2BD2" w14:textId="77777777" w:rsidR="00B40E93" w:rsidRPr="00E74048" w:rsidRDefault="00B40E93" w:rsidP="004012D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EE34" w14:textId="77777777" w:rsidR="00B40E93" w:rsidRPr="00E74048" w:rsidRDefault="00B40E93" w:rsidP="004012D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35B3" w14:textId="77777777" w:rsidR="00B40E93" w:rsidRPr="00E74048" w:rsidRDefault="00B40E93" w:rsidP="004012D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D1B0C" w14:textId="77777777" w:rsidR="00B40E93" w:rsidRPr="00E74048" w:rsidRDefault="00B40E93" w:rsidP="004012D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817C" w14:textId="77777777" w:rsidR="00B40E93" w:rsidRPr="00E74048" w:rsidRDefault="00B40E93" w:rsidP="004012D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40E93" w:rsidRPr="00E74048" w14:paraId="525ABE84" w14:textId="77777777" w:rsidTr="004012DF">
        <w:trPr>
          <w:jc w:val="center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B0EFC" w14:textId="77777777" w:rsidR="00B40E93" w:rsidRPr="00E74048" w:rsidRDefault="00B40E93" w:rsidP="004012D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4048">
              <w:rPr>
                <w:rFonts w:ascii="Times New Roman" w:hAnsi="Times New Roman" w:cs="Times New Roman"/>
                <w:i/>
                <w:sz w:val="24"/>
                <w:szCs w:val="24"/>
              </w:rPr>
              <w:t>УП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ABEDA" w14:textId="77777777" w:rsidR="00B40E93" w:rsidRPr="00E74048" w:rsidRDefault="00B40E93" w:rsidP="004012D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87ADA" w14:textId="77777777" w:rsidR="00B40E93" w:rsidRPr="00E74048" w:rsidRDefault="00B40E93" w:rsidP="004012D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DC5E1" w14:textId="77777777" w:rsidR="00B40E93" w:rsidRPr="00E74048" w:rsidRDefault="00B40E93" w:rsidP="004012D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4048">
              <w:rPr>
                <w:rFonts w:ascii="Times New Roman" w:hAnsi="Times New Roman" w:cs="Times New Roman"/>
                <w:i/>
                <w:sz w:val="24"/>
                <w:szCs w:val="24"/>
              </w:rPr>
              <w:t>Зачет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038E" w14:textId="77777777" w:rsidR="00B40E93" w:rsidRPr="00E74048" w:rsidRDefault="00B40E93" w:rsidP="004012D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4EFA" w14:textId="77777777" w:rsidR="00B40E93" w:rsidRPr="00E74048" w:rsidRDefault="00B40E93" w:rsidP="004012D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8B857" w14:textId="77777777" w:rsidR="00B40E93" w:rsidRPr="00E74048" w:rsidRDefault="00B40E93" w:rsidP="004012D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D4A0" w14:textId="77777777" w:rsidR="00B40E93" w:rsidRPr="00E74048" w:rsidRDefault="00B40E93" w:rsidP="004012D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DAAB6" w14:textId="77777777" w:rsidR="00B40E93" w:rsidRPr="00E74048" w:rsidRDefault="00B40E93" w:rsidP="004012D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40E93" w:rsidRPr="00E74048" w14:paraId="46FE136B" w14:textId="77777777" w:rsidTr="004012DF">
        <w:trPr>
          <w:jc w:val="center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BA2D8" w14:textId="77777777" w:rsidR="00B40E93" w:rsidRPr="00E74048" w:rsidRDefault="00B40E93" w:rsidP="004012D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4048">
              <w:rPr>
                <w:rFonts w:ascii="Times New Roman" w:hAnsi="Times New Roman" w:cs="Times New Roman"/>
                <w:i/>
                <w:sz w:val="24"/>
                <w:szCs w:val="24"/>
              </w:rPr>
              <w:t>ПП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330F4" w14:textId="77777777" w:rsidR="00B40E93" w:rsidRPr="00E74048" w:rsidRDefault="00B40E93" w:rsidP="004012D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DD7B" w14:textId="77777777" w:rsidR="00B40E93" w:rsidRPr="00E74048" w:rsidRDefault="00B40E93" w:rsidP="004012D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6D2E" w14:textId="77777777" w:rsidR="00B40E93" w:rsidRPr="00E74048" w:rsidRDefault="00B40E93" w:rsidP="004012D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7213" w14:textId="77777777" w:rsidR="00B40E93" w:rsidRPr="00E74048" w:rsidRDefault="00B40E93" w:rsidP="004012D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4048">
              <w:rPr>
                <w:rFonts w:ascii="Times New Roman" w:hAnsi="Times New Roman" w:cs="Times New Roman"/>
                <w:i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C201D" w14:textId="77777777" w:rsidR="00B40E93" w:rsidRPr="00E74048" w:rsidRDefault="00B40E93" w:rsidP="004012D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8D0E1" w14:textId="77777777" w:rsidR="00B40E93" w:rsidRPr="00E74048" w:rsidRDefault="00B40E93" w:rsidP="004012D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0123" w14:textId="77777777" w:rsidR="00B40E93" w:rsidRPr="00E74048" w:rsidRDefault="00B40E93" w:rsidP="004012D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546F" w14:textId="77777777" w:rsidR="00B40E93" w:rsidRPr="00E74048" w:rsidRDefault="00B40E93" w:rsidP="004012D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40E93" w:rsidRPr="00E74048" w14:paraId="38929FF6" w14:textId="77777777" w:rsidTr="004012DF">
        <w:trPr>
          <w:jc w:val="center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BDBB2" w14:textId="77777777" w:rsidR="00B40E93" w:rsidRPr="00E74048" w:rsidRDefault="00B40E93" w:rsidP="004012D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4048">
              <w:rPr>
                <w:rFonts w:ascii="Times New Roman" w:hAnsi="Times New Roman" w:cs="Times New Roman"/>
                <w:i/>
                <w:sz w:val="24"/>
                <w:szCs w:val="24"/>
              </w:rPr>
              <w:t>ПМ</w:t>
            </w:r>
          </w:p>
        </w:tc>
        <w:tc>
          <w:tcPr>
            <w:tcW w:w="4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7FDC0" w14:textId="77777777" w:rsidR="00B40E93" w:rsidRPr="00E74048" w:rsidRDefault="00B40E93" w:rsidP="004012D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40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Экзамен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9089" w14:textId="77777777" w:rsidR="00B40E93" w:rsidRPr="00E74048" w:rsidRDefault="00B40E93" w:rsidP="004012D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8CD1" w14:textId="77777777" w:rsidR="00B40E93" w:rsidRPr="00E74048" w:rsidRDefault="00B40E93" w:rsidP="004012D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61ED9" w14:textId="77777777" w:rsidR="00B40E93" w:rsidRPr="00E74048" w:rsidRDefault="00B40E93" w:rsidP="004012D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A141F" w14:textId="77777777" w:rsidR="00B40E93" w:rsidRPr="00E74048" w:rsidRDefault="00B40E93" w:rsidP="004012D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3E4A11EB" w14:textId="77777777" w:rsidR="00AC5F5B" w:rsidRDefault="00AC5F5B" w:rsidP="00AC5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7FEF92" w14:textId="77777777" w:rsidR="00B40E93" w:rsidRDefault="00B40E93" w:rsidP="00AC5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166C03" w14:textId="77777777" w:rsidR="00B40E93" w:rsidRDefault="00B40E93" w:rsidP="00AC5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3A7CDE" w14:textId="77777777" w:rsidR="00B40E93" w:rsidRDefault="00B40E93" w:rsidP="00AC5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D518F5" w14:textId="77777777" w:rsidR="00B40E93" w:rsidRDefault="00B40E93" w:rsidP="00AC5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2B2D59" w14:textId="77777777" w:rsidR="00B40E93" w:rsidRDefault="00B40E93" w:rsidP="00AC5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77679A" w14:textId="77777777" w:rsidR="00B40E93" w:rsidRDefault="00B40E93" w:rsidP="00AC5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CE6898" w14:textId="77777777" w:rsidR="00B40E93" w:rsidRDefault="00B40E93" w:rsidP="00AC5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8F6D8E" w14:textId="77777777" w:rsidR="00B40E93" w:rsidRDefault="00B40E93" w:rsidP="00AC5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6AAE5C" w14:textId="77777777" w:rsidR="00B40E93" w:rsidRDefault="00B40E93" w:rsidP="00AC5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AFEE18" w14:textId="77777777" w:rsidR="00B40E93" w:rsidRDefault="00B40E93" w:rsidP="00AC5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4DCD23" w14:textId="77777777" w:rsidR="00B40E93" w:rsidRDefault="00B40E93" w:rsidP="00AC5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C376F4" w14:textId="77777777" w:rsidR="00B40E93" w:rsidRDefault="00B40E93" w:rsidP="00AC5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B7542C" w14:textId="77777777" w:rsidR="00B40E93" w:rsidRDefault="00B40E93" w:rsidP="00AC5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24D42E" w14:textId="77777777" w:rsidR="00B40E93" w:rsidRDefault="00B40E93" w:rsidP="00AC5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ECCB64" w14:textId="77777777" w:rsidR="00B40E93" w:rsidRDefault="00B40E93" w:rsidP="00AC5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439DA2" w14:textId="77777777" w:rsidR="00B40E93" w:rsidRDefault="00B40E93" w:rsidP="00AC5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0335AD" w14:textId="77777777" w:rsidR="00B40E93" w:rsidRDefault="00B40E93" w:rsidP="00AC5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2F2848" w14:textId="77777777" w:rsidR="00B40E93" w:rsidRDefault="00B40E93" w:rsidP="00AC5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29245A" w14:textId="77777777" w:rsidR="00B40E93" w:rsidRDefault="00B40E93" w:rsidP="00AC5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CF911D" w14:textId="77777777" w:rsidR="00B40E93" w:rsidRPr="00636F6C" w:rsidRDefault="00B40E93" w:rsidP="00AC5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197361" w14:textId="77777777" w:rsidR="00DF233A" w:rsidRDefault="00DF233A" w:rsidP="00DF233A">
      <w:pPr>
        <w:keepNext/>
        <w:keepLines/>
        <w:ind w:firstLine="720"/>
        <w:jc w:val="center"/>
        <w:outlineLvl w:val="3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636F6C">
        <w:rPr>
          <w:rFonts w:ascii="Times New Roman" w:eastAsiaTheme="majorEastAsia" w:hAnsi="Times New Roman" w:cs="Times New Roman"/>
          <w:b/>
          <w:sz w:val="24"/>
          <w:szCs w:val="24"/>
        </w:rPr>
        <w:lastRenderedPageBreak/>
        <w:t xml:space="preserve">3. </w:t>
      </w:r>
      <w:r w:rsidRPr="00636F6C">
        <w:rPr>
          <w:rFonts w:ascii="Times New Roman" w:eastAsiaTheme="majorEastAsia" w:hAnsi="Times New Roman" w:cs="Times New Roman"/>
          <w:b/>
          <w:caps/>
          <w:sz w:val="24"/>
          <w:szCs w:val="24"/>
        </w:rPr>
        <w:t>Система оценивания</w:t>
      </w:r>
      <w:r w:rsidRPr="00636F6C">
        <w:rPr>
          <w:rFonts w:ascii="Times New Roman" w:eastAsiaTheme="majorEastAsia" w:hAnsi="Times New Roman" w:cs="Times New Roman"/>
          <w:b/>
          <w:sz w:val="24"/>
          <w:szCs w:val="24"/>
        </w:rPr>
        <w:t xml:space="preserve"> ФОС </w:t>
      </w:r>
    </w:p>
    <w:p w14:paraId="3A6C0823" w14:textId="77777777" w:rsidR="00DF233A" w:rsidRPr="00636F6C" w:rsidRDefault="00DF233A" w:rsidP="00DF233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Система оценивания каждого вида работ описана в соответствующих методических рекомендациях и в спецификации к контрольным работам и итоговой аттестации.</w:t>
      </w:r>
    </w:p>
    <w:p w14:paraId="5D80ED85" w14:textId="77777777" w:rsidR="00DF233A" w:rsidRPr="00636F6C" w:rsidRDefault="00DF233A" w:rsidP="00DF233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При оценивании лабораторной, практической и самостоятельной работы обучающегося учитывается следующее:</w:t>
      </w:r>
    </w:p>
    <w:p w14:paraId="3624FA1C" w14:textId="77777777" w:rsidR="00DF233A" w:rsidRPr="00636F6C" w:rsidRDefault="00DF233A" w:rsidP="00DF233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- качество выполнения практической части работы;</w:t>
      </w:r>
    </w:p>
    <w:p w14:paraId="439BC223" w14:textId="77777777" w:rsidR="00DF233A" w:rsidRPr="00636F6C" w:rsidRDefault="00DF233A" w:rsidP="00DF233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- качество оформления отчета по работе;</w:t>
      </w:r>
    </w:p>
    <w:p w14:paraId="49739ADF" w14:textId="77777777" w:rsidR="00DF233A" w:rsidRPr="00636F6C" w:rsidRDefault="00DF233A" w:rsidP="00DF233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- качество устных ответов на контрольные вопросы при защите работы.</w:t>
      </w:r>
    </w:p>
    <w:p w14:paraId="730934E6" w14:textId="77777777" w:rsidR="00E91E90" w:rsidRPr="00636F6C" w:rsidRDefault="00DF233A" w:rsidP="00DF233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 xml:space="preserve">Каждый вид работы может быть оценен в разных системах оценивания, в зависимости от того, какая конкретная система оценивания выбрана педагогом. </w:t>
      </w:r>
    </w:p>
    <w:p w14:paraId="433F5E3B" w14:textId="77777777" w:rsidR="00DF233A" w:rsidRPr="00636F6C" w:rsidRDefault="00DF233A" w:rsidP="00DF233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Например, в пятибалльной системе оценки ставятся следующим образом:</w:t>
      </w:r>
    </w:p>
    <w:p w14:paraId="710ECEE1" w14:textId="77777777" w:rsidR="00DF233A" w:rsidRPr="00636F6C" w:rsidRDefault="00DF233A" w:rsidP="00DF233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«5» (отлично) – за глубокое и полное овладение содержанием учебного материала, в котором обучающийся свободно и уверенно ориентируется; за умение практически применять теоретические знания, высказывать и обосновывать свои суждения. Оценка «5» (отлично) предполагает грамотное и логичное изложение ответа.</w:t>
      </w:r>
    </w:p>
    <w:p w14:paraId="60237896" w14:textId="77777777" w:rsidR="00DF233A" w:rsidRPr="00636F6C" w:rsidRDefault="00DF233A" w:rsidP="00DF233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«4» (хорошо) – если обучающийся полно освоил учебный материал, владеет научно-понятийным аппаратом, ориентируется в изученном материале, осознанно применяет теоретические знания на практике, грамотно излагает ответ, но содержание и форма ответа имеют отдельные неточности.</w:t>
      </w:r>
    </w:p>
    <w:p w14:paraId="4BD5ED3B" w14:textId="77777777" w:rsidR="00DF233A" w:rsidRPr="00636F6C" w:rsidRDefault="00DF233A" w:rsidP="00DF233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«3» (удовлетворительно) – 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неточности, в применении теоретических знаний при ответе на практико-ориентированные вопросы; не умеет доказательно обосновать собственные суждения.</w:t>
      </w:r>
    </w:p>
    <w:p w14:paraId="68FAC8FF" w14:textId="77777777" w:rsidR="00DF233A" w:rsidRPr="00636F6C" w:rsidRDefault="00DF233A" w:rsidP="00DF233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«2» (неудовлетворительно) – если обучающийся имеет разрозненные, бессистемные знания, допускает ошибки в определении базовых понятий, искажает их смысл; не может практически применять теоретические знания.</w:t>
      </w:r>
    </w:p>
    <w:p w14:paraId="77FDD34C" w14:textId="77777777" w:rsidR="00DF233A" w:rsidRPr="001375CC" w:rsidRDefault="001375CC" w:rsidP="001375CC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1375CC">
        <w:rPr>
          <w:rFonts w:ascii="Times New Roman" w:hAnsi="Times New Roman" w:cs="Times New Roman"/>
          <w:sz w:val="24"/>
          <w:szCs w:val="24"/>
        </w:rPr>
        <w:t>Тест текущего контроля оценивается следующим образом:</w:t>
      </w:r>
    </w:p>
    <w:p w14:paraId="5FA003B1" w14:textId="77777777" w:rsidR="001375CC" w:rsidRPr="001375CC" w:rsidRDefault="001375CC" w:rsidP="001375CC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1375CC">
        <w:rPr>
          <w:rFonts w:ascii="Times New Roman" w:hAnsi="Times New Roman" w:cs="Times New Roman"/>
          <w:color w:val="000000"/>
          <w:spacing w:val="-2"/>
          <w:sz w:val="24"/>
          <w:szCs w:val="24"/>
        </w:rPr>
        <w:t>Оценка «5» соответствует 86% – 100% правильных ответов.</w:t>
      </w:r>
    </w:p>
    <w:p w14:paraId="18BA8B86" w14:textId="77777777" w:rsidR="001375CC" w:rsidRPr="001375CC" w:rsidRDefault="001375CC" w:rsidP="001375CC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1375CC">
        <w:rPr>
          <w:rFonts w:ascii="Times New Roman" w:hAnsi="Times New Roman" w:cs="Times New Roman"/>
          <w:color w:val="000000"/>
          <w:spacing w:val="-2"/>
          <w:sz w:val="24"/>
          <w:szCs w:val="24"/>
        </w:rPr>
        <w:t>Оценка «4» соответствует 75% – 85% правильных ответов.</w:t>
      </w:r>
    </w:p>
    <w:p w14:paraId="47874E93" w14:textId="77777777" w:rsidR="001375CC" w:rsidRPr="001375CC" w:rsidRDefault="001375CC" w:rsidP="001375CC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1375CC">
        <w:rPr>
          <w:rFonts w:ascii="Times New Roman" w:hAnsi="Times New Roman" w:cs="Times New Roman"/>
          <w:color w:val="000000"/>
          <w:spacing w:val="-2"/>
          <w:sz w:val="24"/>
          <w:szCs w:val="24"/>
        </w:rPr>
        <w:t>Оценка «3» соответствует 55% – 74% правильных ответов.</w:t>
      </w:r>
    </w:p>
    <w:p w14:paraId="2CDE2E67" w14:textId="77777777" w:rsidR="001375CC" w:rsidRDefault="001375CC" w:rsidP="001375CC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1375CC">
        <w:rPr>
          <w:rFonts w:ascii="Times New Roman" w:hAnsi="Times New Roman" w:cs="Times New Roman"/>
          <w:color w:val="000000"/>
          <w:spacing w:val="-2"/>
          <w:sz w:val="24"/>
          <w:szCs w:val="24"/>
        </w:rPr>
        <w:t>Оценка «2» соответствует 0% – 54% правильных ответов.</w:t>
      </w:r>
    </w:p>
    <w:p w14:paraId="62A6E674" w14:textId="77777777" w:rsidR="002F2C22" w:rsidRDefault="002F2C22" w:rsidP="001375CC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14:paraId="37E3E375" w14:textId="77777777" w:rsidR="002F2C22" w:rsidRPr="001375CC" w:rsidRDefault="002F2C22" w:rsidP="001375CC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color w:val="000000"/>
          <w:spacing w:val="-2"/>
          <w:sz w:val="24"/>
          <w:szCs w:val="24"/>
        </w:rPr>
      </w:pPr>
    </w:p>
    <w:p w14:paraId="3C99C7E3" w14:textId="77777777" w:rsidR="002F2C22" w:rsidRDefault="002F2C22" w:rsidP="002F2C22">
      <w:pPr>
        <w:ind w:left="1069"/>
        <w:contextualSpacing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5476EE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5476EE">
        <w:rPr>
          <w:rFonts w:ascii="Times New Roman" w:hAnsi="Times New Roman" w:cs="Times New Roman"/>
          <w:b/>
          <w:bCs/>
          <w:caps/>
          <w:sz w:val="24"/>
          <w:szCs w:val="24"/>
        </w:rPr>
        <w:t>Задания для текущего контроля</w:t>
      </w:r>
    </w:p>
    <w:p w14:paraId="729614C5" w14:textId="65C64582" w:rsidR="002F2C22" w:rsidRPr="00636F6C" w:rsidRDefault="00B40E93" w:rsidP="002F2C22">
      <w:pPr>
        <w:keepNext/>
        <w:keepLines/>
        <w:ind w:firstLine="720"/>
        <w:jc w:val="center"/>
        <w:outlineLvl w:val="3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B40E93">
        <w:rPr>
          <w:rFonts w:ascii="Times New Roman" w:eastAsiaTheme="majorEastAsia" w:hAnsi="Times New Roman" w:cs="Times New Roman"/>
          <w:b/>
          <w:sz w:val="24"/>
          <w:szCs w:val="24"/>
        </w:rPr>
        <w:t>МДК.05.01 Монтаж и техническое обслуживание контактной сети</w:t>
      </w:r>
    </w:p>
    <w:p w14:paraId="74E62191" w14:textId="53EC61E8" w:rsidR="00746650" w:rsidRDefault="00E26133" w:rsidP="00746650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Тест 1</w:t>
      </w:r>
    </w:p>
    <w:p w14:paraId="088DDBD4" w14:textId="04470061" w:rsidR="007E2217" w:rsidRPr="007E2217" w:rsidRDefault="007E2217" w:rsidP="007E22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7E2217">
        <w:rPr>
          <w:rFonts w:ascii="Times New Roman" w:hAnsi="Times New Roman" w:cs="Times New Roman"/>
          <w:bCs/>
          <w:sz w:val="24"/>
          <w:szCs w:val="24"/>
        </w:rPr>
        <w:t>.</w:t>
      </w:r>
      <w:r w:rsidRPr="007E2217">
        <w:rPr>
          <w:rFonts w:ascii="Times New Roman" w:hAnsi="Times New Roman" w:cs="Times New Roman"/>
          <w:bCs/>
          <w:sz w:val="24"/>
          <w:szCs w:val="24"/>
        </w:rPr>
        <w:tab/>
        <w:t>Найдите лишнее.</w:t>
      </w:r>
    </w:p>
    <w:p w14:paraId="4537035F" w14:textId="77777777" w:rsidR="007E2217" w:rsidRPr="007E2217" w:rsidRDefault="007E2217" w:rsidP="007E22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217">
        <w:rPr>
          <w:rFonts w:ascii="Times New Roman" w:hAnsi="Times New Roman" w:cs="Times New Roman"/>
          <w:bCs/>
          <w:sz w:val="24"/>
          <w:szCs w:val="24"/>
        </w:rPr>
        <w:t>Для защиты подземных сооружений от блуждающих токов предъявляются следующие требования при выборе трассы:</w:t>
      </w:r>
    </w:p>
    <w:p w14:paraId="6A89258E" w14:textId="77777777" w:rsidR="007E2217" w:rsidRPr="007E2217" w:rsidRDefault="007E2217" w:rsidP="007E22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217">
        <w:rPr>
          <w:rFonts w:ascii="Times New Roman" w:hAnsi="Times New Roman" w:cs="Times New Roman"/>
          <w:bCs/>
          <w:sz w:val="24"/>
          <w:szCs w:val="24"/>
        </w:rPr>
        <w:t>а) подземное сооружение необходимо располагать параллельно рельсам на расстоянии более 10 м;</w:t>
      </w:r>
    </w:p>
    <w:p w14:paraId="2A72B4D2" w14:textId="77777777" w:rsidR="007E2217" w:rsidRPr="007E2217" w:rsidRDefault="007E2217" w:rsidP="007E22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217">
        <w:rPr>
          <w:rFonts w:ascii="Times New Roman" w:hAnsi="Times New Roman" w:cs="Times New Roman"/>
          <w:bCs/>
          <w:sz w:val="24"/>
          <w:szCs w:val="24"/>
        </w:rPr>
        <w:t>б) угол пересечения с рельсом должен быть 75 – 90</w:t>
      </w:r>
      <w:r w:rsidRPr="007E2217">
        <w:rPr>
          <w:rFonts w:ascii="Times New Roman" w:hAnsi="Times New Roman" w:cs="Times New Roman"/>
          <w:bCs/>
          <w:sz w:val="24"/>
          <w:szCs w:val="24"/>
        </w:rPr>
        <w:t>;</w:t>
      </w:r>
    </w:p>
    <w:p w14:paraId="0D8F95EA" w14:textId="77777777" w:rsidR="007E2217" w:rsidRPr="007E2217" w:rsidRDefault="007E2217" w:rsidP="007E22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217">
        <w:rPr>
          <w:rFonts w:ascii="Times New Roman" w:hAnsi="Times New Roman" w:cs="Times New Roman"/>
          <w:bCs/>
          <w:sz w:val="24"/>
          <w:szCs w:val="24"/>
        </w:rPr>
        <w:t>в) глубина залегания под рельсом – не менее 1 м;</w:t>
      </w:r>
    </w:p>
    <w:p w14:paraId="5876D945" w14:textId="77777777" w:rsidR="007E2217" w:rsidRPr="007E2217" w:rsidRDefault="007E2217" w:rsidP="007E22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217">
        <w:rPr>
          <w:rFonts w:ascii="Times New Roman" w:hAnsi="Times New Roman" w:cs="Times New Roman"/>
          <w:bCs/>
          <w:sz w:val="24"/>
          <w:szCs w:val="24"/>
        </w:rPr>
        <w:t>г) расстояние подземного сооружения от стрелок и отсосов устанавливается не менее 10 м;</w:t>
      </w:r>
    </w:p>
    <w:p w14:paraId="627A0CCC" w14:textId="77777777" w:rsidR="007E2217" w:rsidRPr="007E2217" w:rsidRDefault="007E2217" w:rsidP="007E22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217">
        <w:rPr>
          <w:rFonts w:ascii="Times New Roman" w:hAnsi="Times New Roman" w:cs="Times New Roman"/>
          <w:bCs/>
          <w:sz w:val="24"/>
          <w:szCs w:val="24"/>
        </w:rPr>
        <w:t>д) устраивается изоляция и секционирование подземных сооружений изолирующими фланцами</w:t>
      </w:r>
    </w:p>
    <w:p w14:paraId="7F49DB0D" w14:textId="00F18D5B" w:rsidR="007E2217" w:rsidRPr="007E2217" w:rsidRDefault="007E2217" w:rsidP="007E22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7E2217">
        <w:rPr>
          <w:rFonts w:ascii="Times New Roman" w:hAnsi="Times New Roman" w:cs="Times New Roman"/>
          <w:bCs/>
          <w:sz w:val="24"/>
          <w:szCs w:val="24"/>
        </w:rPr>
        <w:t>.</w:t>
      </w:r>
      <w:r w:rsidRPr="007E2217">
        <w:rPr>
          <w:rFonts w:ascii="Times New Roman" w:hAnsi="Times New Roman" w:cs="Times New Roman"/>
          <w:bCs/>
          <w:sz w:val="24"/>
          <w:szCs w:val="24"/>
        </w:rPr>
        <w:tab/>
        <w:t>Найдите лишний среди групп методов расчета систем тягового электроснабжения:</w:t>
      </w:r>
    </w:p>
    <w:p w14:paraId="4F6585F8" w14:textId="77777777" w:rsidR="007E2217" w:rsidRPr="007E2217" w:rsidRDefault="007E2217" w:rsidP="007E22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217">
        <w:rPr>
          <w:rFonts w:ascii="Times New Roman" w:hAnsi="Times New Roman" w:cs="Times New Roman"/>
          <w:bCs/>
          <w:sz w:val="24"/>
          <w:szCs w:val="24"/>
        </w:rPr>
        <w:t>а)  методы расчета по заданному профилю пути;</w:t>
      </w:r>
    </w:p>
    <w:p w14:paraId="04D16BDD" w14:textId="77777777" w:rsidR="007E2217" w:rsidRPr="007E2217" w:rsidRDefault="007E2217" w:rsidP="007E22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217">
        <w:rPr>
          <w:rFonts w:ascii="Times New Roman" w:hAnsi="Times New Roman" w:cs="Times New Roman"/>
          <w:bCs/>
          <w:sz w:val="24"/>
          <w:szCs w:val="24"/>
        </w:rPr>
        <w:t>б) методы расчета по заданному графику движения поездов;</w:t>
      </w:r>
    </w:p>
    <w:p w14:paraId="7123BEEB" w14:textId="77777777" w:rsidR="007E2217" w:rsidRPr="007E2217" w:rsidRDefault="007E2217" w:rsidP="007E22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217">
        <w:rPr>
          <w:rFonts w:ascii="Times New Roman" w:hAnsi="Times New Roman" w:cs="Times New Roman"/>
          <w:bCs/>
          <w:sz w:val="24"/>
          <w:szCs w:val="24"/>
        </w:rPr>
        <w:t>в) методы расчета по средним размерам движения поездов;</w:t>
      </w:r>
    </w:p>
    <w:p w14:paraId="03604213" w14:textId="77777777" w:rsidR="007E2217" w:rsidRPr="007E2217" w:rsidRDefault="007E2217" w:rsidP="007E22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217">
        <w:rPr>
          <w:rFonts w:ascii="Times New Roman" w:hAnsi="Times New Roman" w:cs="Times New Roman"/>
          <w:bCs/>
          <w:sz w:val="24"/>
          <w:szCs w:val="24"/>
        </w:rPr>
        <w:lastRenderedPageBreak/>
        <w:t>г) методы расчета с учетом неравномерности движения поездов</w:t>
      </w:r>
    </w:p>
    <w:p w14:paraId="1ED37A64" w14:textId="1F90EAF7" w:rsidR="007E2217" w:rsidRPr="007E2217" w:rsidRDefault="007E2217" w:rsidP="007E22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7E2217">
        <w:rPr>
          <w:rFonts w:ascii="Times New Roman" w:hAnsi="Times New Roman" w:cs="Times New Roman"/>
          <w:bCs/>
          <w:sz w:val="24"/>
          <w:szCs w:val="24"/>
        </w:rPr>
        <w:t>.</w:t>
      </w:r>
      <w:r w:rsidRPr="007E2217">
        <w:rPr>
          <w:rFonts w:ascii="Times New Roman" w:hAnsi="Times New Roman" w:cs="Times New Roman"/>
          <w:bCs/>
          <w:sz w:val="24"/>
          <w:szCs w:val="24"/>
        </w:rPr>
        <w:tab/>
        <w:t>Какие системы электроснабжения железных дорог используются на железных дорогах дорогах Российской Федерации</w:t>
      </w:r>
    </w:p>
    <w:p w14:paraId="320B1D9A" w14:textId="77777777" w:rsidR="007E2217" w:rsidRPr="007E2217" w:rsidRDefault="007E2217" w:rsidP="007E22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217">
        <w:rPr>
          <w:rFonts w:ascii="Times New Roman" w:hAnsi="Times New Roman" w:cs="Times New Roman"/>
          <w:bCs/>
          <w:sz w:val="24"/>
          <w:szCs w:val="24"/>
        </w:rPr>
        <w:t>а) система однофазного переменного тока U = 25 кВ, система переменного тока 2х25 кВ, система постоянного тока;</w:t>
      </w:r>
    </w:p>
    <w:p w14:paraId="6F7B7D86" w14:textId="77777777" w:rsidR="007E2217" w:rsidRPr="007E2217" w:rsidRDefault="007E2217" w:rsidP="007E22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217">
        <w:rPr>
          <w:rFonts w:ascii="Times New Roman" w:hAnsi="Times New Roman" w:cs="Times New Roman"/>
          <w:bCs/>
          <w:sz w:val="24"/>
          <w:szCs w:val="24"/>
        </w:rPr>
        <w:t>б) система постоянного тока U = 3,3 кВ, система переменного тока;</w:t>
      </w:r>
    </w:p>
    <w:p w14:paraId="6F8B830D" w14:textId="77777777" w:rsidR="007E2217" w:rsidRPr="007E2217" w:rsidRDefault="007E2217" w:rsidP="007E22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217">
        <w:rPr>
          <w:rFonts w:ascii="Times New Roman" w:hAnsi="Times New Roman" w:cs="Times New Roman"/>
          <w:bCs/>
          <w:sz w:val="24"/>
          <w:szCs w:val="24"/>
        </w:rPr>
        <w:t>в) система переменного тока U = 2х25 кВ</w:t>
      </w:r>
    </w:p>
    <w:p w14:paraId="562F6FD9" w14:textId="3C83EDA3" w:rsidR="007E2217" w:rsidRPr="007E2217" w:rsidRDefault="007E2217" w:rsidP="007E22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7E2217">
        <w:rPr>
          <w:rFonts w:ascii="Times New Roman" w:hAnsi="Times New Roman" w:cs="Times New Roman"/>
          <w:bCs/>
          <w:sz w:val="24"/>
          <w:szCs w:val="24"/>
        </w:rPr>
        <w:t>.</w:t>
      </w:r>
      <w:r w:rsidRPr="007E2217">
        <w:rPr>
          <w:rFonts w:ascii="Times New Roman" w:hAnsi="Times New Roman" w:cs="Times New Roman"/>
          <w:bCs/>
          <w:sz w:val="24"/>
          <w:szCs w:val="24"/>
        </w:rPr>
        <w:tab/>
        <w:t>Какая из систем электрификации железных дорог наиболее протяженная:</w:t>
      </w:r>
    </w:p>
    <w:p w14:paraId="74E2C7D9" w14:textId="77777777" w:rsidR="007E2217" w:rsidRPr="007E2217" w:rsidRDefault="007E2217" w:rsidP="007E22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217">
        <w:rPr>
          <w:rFonts w:ascii="Times New Roman" w:hAnsi="Times New Roman" w:cs="Times New Roman"/>
          <w:bCs/>
          <w:sz w:val="24"/>
          <w:szCs w:val="24"/>
        </w:rPr>
        <w:t>а) система постоянного тока 3,3 кВ;</w:t>
      </w:r>
    </w:p>
    <w:p w14:paraId="3B19BEE0" w14:textId="77777777" w:rsidR="007E2217" w:rsidRPr="007E2217" w:rsidRDefault="007E2217" w:rsidP="007E22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217">
        <w:rPr>
          <w:rFonts w:ascii="Times New Roman" w:hAnsi="Times New Roman" w:cs="Times New Roman"/>
          <w:bCs/>
          <w:sz w:val="24"/>
          <w:szCs w:val="24"/>
        </w:rPr>
        <w:t>б) система переменного тока 2х25 кВ;</w:t>
      </w:r>
    </w:p>
    <w:p w14:paraId="65BC78B4" w14:textId="77777777" w:rsidR="007E2217" w:rsidRPr="007E2217" w:rsidRDefault="007E2217" w:rsidP="007E22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217">
        <w:rPr>
          <w:rFonts w:ascii="Times New Roman" w:hAnsi="Times New Roman" w:cs="Times New Roman"/>
          <w:bCs/>
          <w:sz w:val="24"/>
          <w:szCs w:val="24"/>
        </w:rPr>
        <w:t>в) система однофазного переменного тока 25 кВ</w:t>
      </w:r>
    </w:p>
    <w:p w14:paraId="0A6F8FB9" w14:textId="3BE5B3F1" w:rsidR="007E2217" w:rsidRPr="007E2217" w:rsidRDefault="007E2217" w:rsidP="007E22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7E2217">
        <w:rPr>
          <w:rFonts w:ascii="Times New Roman" w:hAnsi="Times New Roman" w:cs="Times New Roman"/>
          <w:bCs/>
          <w:sz w:val="24"/>
          <w:szCs w:val="24"/>
        </w:rPr>
        <w:t>.</w:t>
      </w:r>
      <w:r w:rsidRPr="007E2217">
        <w:rPr>
          <w:rFonts w:ascii="Times New Roman" w:hAnsi="Times New Roman" w:cs="Times New Roman"/>
          <w:bCs/>
          <w:sz w:val="24"/>
          <w:szCs w:val="24"/>
        </w:rPr>
        <w:tab/>
        <w:t>Какие из перечисленных потребителей электрической энергии относят к I-ой категории:</w:t>
      </w:r>
    </w:p>
    <w:p w14:paraId="74E9691F" w14:textId="77777777" w:rsidR="007E2217" w:rsidRPr="007E2217" w:rsidRDefault="007E2217" w:rsidP="007E22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217">
        <w:rPr>
          <w:rFonts w:ascii="Times New Roman" w:hAnsi="Times New Roman" w:cs="Times New Roman"/>
          <w:bCs/>
          <w:sz w:val="24"/>
          <w:szCs w:val="24"/>
        </w:rPr>
        <w:t>а) завод строительных материалов;</w:t>
      </w:r>
    </w:p>
    <w:p w14:paraId="3972BDF4" w14:textId="77777777" w:rsidR="007E2217" w:rsidRPr="007E2217" w:rsidRDefault="007E2217" w:rsidP="007E22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217">
        <w:rPr>
          <w:rFonts w:ascii="Times New Roman" w:hAnsi="Times New Roman" w:cs="Times New Roman"/>
          <w:bCs/>
          <w:sz w:val="24"/>
          <w:szCs w:val="24"/>
        </w:rPr>
        <w:t>б) жилой поселок;</w:t>
      </w:r>
    </w:p>
    <w:p w14:paraId="22494B92" w14:textId="77777777" w:rsidR="007E2217" w:rsidRDefault="007E2217" w:rsidP="007E22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217">
        <w:rPr>
          <w:rFonts w:ascii="Times New Roman" w:hAnsi="Times New Roman" w:cs="Times New Roman"/>
          <w:bCs/>
          <w:sz w:val="24"/>
          <w:szCs w:val="24"/>
        </w:rPr>
        <w:t>в) энергодиспетчерский пункт</w:t>
      </w:r>
    </w:p>
    <w:p w14:paraId="2E74EB02" w14:textId="70E4D610" w:rsidR="00E26133" w:rsidRDefault="00E26133" w:rsidP="007E22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Тест 2</w:t>
      </w:r>
    </w:p>
    <w:p w14:paraId="51A2A89D" w14:textId="1A16F90C" w:rsidR="007E2217" w:rsidRPr="007E2217" w:rsidRDefault="00E26133" w:rsidP="007E22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B7358B" w:rsidRPr="00B7358B">
        <w:rPr>
          <w:rFonts w:ascii="Times New Roman" w:hAnsi="Times New Roman" w:cs="Times New Roman"/>
          <w:bCs/>
          <w:sz w:val="24"/>
          <w:szCs w:val="24"/>
        </w:rPr>
        <w:t>.</w:t>
      </w:r>
      <w:r w:rsidR="007E2217" w:rsidRPr="007E2217">
        <w:rPr>
          <w:rFonts w:ascii="Times New Roman" w:hAnsi="Times New Roman" w:cs="Times New Roman"/>
          <w:bCs/>
          <w:sz w:val="24"/>
          <w:szCs w:val="24"/>
        </w:rPr>
        <w:tab/>
        <w:t>Какая схема питания контактной сети надежнее:</w:t>
      </w:r>
    </w:p>
    <w:p w14:paraId="682B5E4F" w14:textId="77777777" w:rsidR="007E2217" w:rsidRPr="007E2217" w:rsidRDefault="007E2217" w:rsidP="007E22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217">
        <w:rPr>
          <w:rFonts w:ascii="Times New Roman" w:hAnsi="Times New Roman" w:cs="Times New Roman"/>
          <w:bCs/>
          <w:sz w:val="24"/>
          <w:szCs w:val="24"/>
        </w:rPr>
        <w:t>а) консольная (односторонняя);</w:t>
      </w:r>
    </w:p>
    <w:p w14:paraId="62CDDD48" w14:textId="77777777" w:rsidR="007E2217" w:rsidRPr="007E2217" w:rsidRDefault="007E2217" w:rsidP="007E22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217">
        <w:rPr>
          <w:rFonts w:ascii="Times New Roman" w:hAnsi="Times New Roman" w:cs="Times New Roman"/>
          <w:bCs/>
          <w:sz w:val="24"/>
          <w:szCs w:val="24"/>
        </w:rPr>
        <w:t>б) узловая схема;</w:t>
      </w:r>
    </w:p>
    <w:p w14:paraId="0EAEF22B" w14:textId="77777777" w:rsidR="007E2217" w:rsidRPr="007E2217" w:rsidRDefault="007E2217" w:rsidP="007E22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217">
        <w:rPr>
          <w:rFonts w:ascii="Times New Roman" w:hAnsi="Times New Roman" w:cs="Times New Roman"/>
          <w:bCs/>
          <w:sz w:val="24"/>
          <w:szCs w:val="24"/>
        </w:rPr>
        <w:t>в) параллельная схема</w:t>
      </w:r>
    </w:p>
    <w:p w14:paraId="688D1B62" w14:textId="31C9DAAD" w:rsidR="007E2217" w:rsidRPr="007E2217" w:rsidRDefault="007E2217" w:rsidP="007E22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7E2217">
        <w:rPr>
          <w:rFonts w:ascii="Times New Roman" w:hAnsi="Times New Roman" w:cs="Times New Roman"/>
          <w:bCs/>
          <w:sz w:val="24"/>
          <w:szCs w:val="24"/>
        </w:rPr>
        <w:t>.</w:t>
      </w:r>
      <w:r w:rsidRPr="007E2217">
        <w:rPr>
          <w:rFonts w:ascii="Times New Roman" w:hAnsi="Times New Roman" w:cs="Times New Roman"/>
          <w:bCs/>
          <w:sz w:val="24"/>
          <w:szCs w:val="24"/>
        </w:rPr>
        <w:tab/>
        <w:t>Назначение дроссель трансформатора на электрифицированных участках</w:t>
      </w:r>
    </w:p>
    <w:p w14:paraId="08606E8C" w14:textId="77777777" w:rsidR="007E2217" w:rsidRPr="007E2217" w:rsidRDefault="007E2217" w:rsidP="007E22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217">
        <w:rPr>
          <w:rFonts w:ascii="Times New Roman" w:hAnsi="Times New Roman" w:cs="Times New Roman"/>
          <w:bCs/>
          <w:sz w:val="24"/>
          <w:szCs w:val="24"/>
        </w:rPr>
        <w:t>а) обеспечивает протекание обратных токов на тяговую подстанцию в обход изолирующего стыка;</w:t>
      </w:r>
    </w:p>
    <w:p w14:paraId="767DB292" w14:textId="77777777" w:rsidR="007E2217" w:rsidRPr="007E2217" w:rsidRDefault="007E2217" w:rsidP="007E22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217">
        <w:rPr>
          <w:rFonts w:ascii="Times New Roman" w:hAnsi="Times New Roman" w:cs="Times New Roman"/>
          <w:bCs/>
          <w:sz w:val="24"/>
          <w:szCs w:val="24"/>
        </w:rPr>
        <w:t>б) создает целостность рельсовой цепи;</w:t>
      </w:r>
    </w:p>
    <w:p w14:paraId="4F387057" w14:textId="77777777" w:rsidR="007E2217" w:rsidRPr="007E2217" w:rsidRDefault="007E2217" w:rsidP="007E22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217">
        <w:rPr>
          <w:rFonts w:ascii="Times New Roman" w:hAnsi="Times New Roman" w:cs="Times New Roman"/>
          <w:bCs/>
          <w:sz w:val="24"/>
          <w:szCs w:val="24"/>
        </w:rPr>
        <w:t>в) рельсы, соединители (стыковые, межпутные), дроссель трансформатор нужны для протекания обратных токов на тяговую подстанцию</w:t>
      </w:r>
    </w:p>
    <w:p w14:paraId="433AA9A0" w14:textId="7A40A9F0" w:rsidR="007E2217" w:rsidRPr="007E2217" w:rsidRDefault="007E2217" w:rsidP="007E22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7E2217">
        <w:rPr>
          <w:rFonts w:ascii="Times New Roman" w:hAnsi="Times New Roman" w:cs="Times New Roman"/>
          <w:bCs/>
          <w:sz w:val="24"/>
          <w:szCs w:val="24"/>
        </w:rPr>
        <w:t>.</w:t>
      </w:r>
      <w:r w:rsidRPr="007E2217">
        <w:rPr>
          <w:rFonts w:ascii="Times New Roman" w:hAnsi="Times New Roman" w:cs="Times New Roman"/>
          <w:bCs/>
          <w:sz w:val="24"/>
          <w:szCs w:val="24"/>
        </w:rPr>
        <w:tab/>
        <w:t>Допустимые напряжения в контактной сети на электрифицированной железной дороге постоянного тока:</w:t>
      </w:r>
    </w:p>
    <w:p w14:paraId="3C8A27CE" w14:textId="77777777" w:rsidR="007E2217" w:rsidRPr="007E2217" w:rsidRDefault="007E2217" w:rsidP="007E22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217">
        <w:rPr>
          <w:rFonts w:ascii="Times New Roman" w:hAnsi="Times New Roman" w:cs="Times New Roman"/>
          <w:bCs/>
          <w:sz w:val="24"/>
          <w:szCs w:val="24"/>
        </w:rPr>
        <w:t>а) 3850 В;</w:t>
      </w:r>
    </w:p>
    <w:p w14:paraId="1B25EB05" w14:textId="77777777" w:rsidR="007E2217" w:rsidRPr="007E2217" w:rsidRDefault="007E2217" w:rsidP="007E22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217">
        <w:rPr>
          <w:rFonts w:ascii="Times New Roman" w:hAnsi="Times New Roman" w:cs="Times New Roman"/>
          <w:bCs/>
          <w:sz w:val="24"/>
          <w:szCs w:val="24"/>
        </w:rPr>
        <w:t>б) 2700 В;</w:t>
      </w:r>
    </w:p>
    <w:p w14:paraId="18B5E8D9" w14:textId="77777777" w:rsidR="007E2217" w:rsidRPr="007E2217" w:rsidRDefault="007E2217" w:rsidP="007E22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217">
        <w:rPr>
          <w:rFonts w:ascii="Times New Roman" w:hAnsi="Times New Roman" w:cs="Times New Roman"/>
          <w:bCs/>
          <w:sz w:val="24"/>
          <w:szCs w:val="24"/>
        </w:rPr>
        <w:t>в) 3000 В; 3300 В; 3900 В; 4000 В</w:t>
      </w:r>
    </w:p>
    <w:p w14:paraId="15B291FE" w14:textId="1033446D" w:rsidR="007E2217" w:rsidRPr="007E2217" w:rsidRDefault="007E2217" w:rsidP="007E22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7E2217">
        <w:rPr>
          <w:rFonts w:ascii="Times New Roman" w:hAnsi="Times New Roman" w:cs="Times New Roman"/>
          <w:bCs/>
          <w:sz w:val="24"/>
          <w:szCs w:val="24"/>
        </w:rPr>
        <w:t>.</w:t>
      </w:r>
      <w:r w:rsidRPr="007E2217">
        <w:rPr>
          <w:rFonts w:ascii="Times New Roman" w:hAnsi="Times New Roman" w:cs="Times New Roman"/>
          <w:bCs/>
          <w:sz w:val="24"/>
          <w:szCs w:val="24"/>
        </w:rPr>
        <w:tab/>
        <w:t>Допустимые напряжения в контактной сети на электрифицированной железной дороге однофазного переменного тока:</w:t>
      </w:r>
    </w:p>
    <w:p w14:paraId="7E9789D9" w14:textId="77777777" w:rsidR="007E2217" w:rsidRPr="007E2217" w:rsidRDefault="007E2217" w:rsidP="007E22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217">
        <w:rPr>
          <w:rFonts w:ascii="Times New Roman" w:hAnsi="Times New Roman" w:cs="Times New Roman"/>
          <w:bCs/>
          <w:sz w:val="24"/>
          <w:szCs w:val="24"/>
        </w:rPr>
        <w:t>а) 29000 В;</w:t>
      </w:r>
    </w:p>
    <w:p w14:paraId="16903C1A" w14:textId="77777777" w:rsidR="007E2217" w:rsidRPr="007E2217" w:rsidRDefault="007E2217" w:rsidP="007E22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217">
        <w:rPr>
          <w:rFonts w:ascii="Times New Roman" w:hAnsi="Times New Roman" w:cs="Times New Roman"/>
          <w:bCs/>
          <w:sz w:val="24"/>
          <w:szCs w:val="24"/>
        </w:rPr>
        <w:t>б) 21000 В;</w:t>
      </w:r>
    </w:p>
    <w:p w14:paraId="365E6512" w14:textId="77777777" w:rsidR="007E2217" w:rsidRPr="007E2217" w:rsidRDefault="007E2217" w:rsidP="007E22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217">
        <w:rPr>
          <w:rFonts w:ascii="Times New Roman" w:hAnsi="Times New Roman" w:cs="Times New Roman"/>
          <w:bCs/>
          <w:sz w:val="24"/>
          <w:szCs w:val="24"/>
        </w:rPr>
        <w:t>в) 25000 В; 27500 В; 21000 В; 29000 В</w:t>
      </w:r>
    </w:p>
    <w:p w14:paraId="5E584325" w14:textId="100A833A" w:rsidR="007E2217" w:rsidRPr="007E2217" w:rsidRDefault="007E2217" w:rsidP="007E22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7E2217">
        <w:rPr>
          <w:rFonts w:ascii="Times New Roman" w:hAnsi="Times New Roman" w:cs="Times New Roman"/>
          <w:bCs/>
          <w:sz w:val="24"/>
          <w:szCs w:val="24"/>
        </w:rPr>
        <w:t>.</w:t>
      </w:r>
      <w:r w:rsidRPr="007E2217">
        <w:rPr>
          <w:rFonts w:ascii="Times New Roman" w:hAnsi="Times New Roman" w:cs="Times New Roman"/>
          <w:bCs/>
          <w:sz w:val="24"/>
          <w:szCs w:val="24"/>
        </w:rPr>
        <w:tab/>
        <w:t>Наибольший расход электроэнергии в системе тягового электроснабжения:</w:t>
      </w:r>
    </w:p>
    <w:p w14:paraId="7B14D9F3" w14:textId="77777777" w:rsidR="007E2217" w:rsidRPr="007E2217" w:rsidRDefault="007E2217" w:rsidP="007E22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217">
        <w:rPr>
          <w:rFonts w:ascii="Times New Roman" w:hAnsi="Times New Roman" w:cs="Times New Roman"/>
          <w:bCs/>
          <w:sz w:val="24"/>
          <w:szCs w:val="24"/>
        </w:rPr>
        <w:t>а) на собственные нужды тяговых подстанции;</w:t>
      </w:r>
    </w:p>
    <w:p w14:paraId="69FA349D" w14:textId="77777777" w:rsidR="007E2217" w:rsidRPr="007E2217" w:rsidRDefault="007E2217" w:rsidP="007E22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217">
        <w:rPr>
          <w:rFonts w:ascii="Times New Roman" w:hAnsi="Times New Roman" w:cs="Times New Roman"/>
          <w:bCs/>
          <w:sz w:val="24"/>
          <w:szCs w:val="24"/>
        </w:rPr>
        <w:t>б) потери электроэнергии в системе тягового электроснабжения;</w:t>
      </w:r>
    </w:p>
    <w:p w14:paraId="7E58FB05" w14:textId="77777777" w:rsidR="007E2217" w:rsidRDefault="007E2217" w:rsidP="007E22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217">
        <w:rPr>
          <w:rFonts w:ascii="Times New Roman" w:hAnsi="Times New Roman" w:cs="Times New Roman"/>
          <w:bCs/>
          <w:sz w:val="24"/>
          <w:szCs w:val="24"/>
        </w:rPr>
        <w:t>в) на тягу поездов</w:t>
      </w:r>
    </w:p>
    <w:p w14:paraId="77872327" w14:textId="36A2DC70" w:rsidR="00E26133" w:rsidRDefault="00E26133" w:rsidP="007E22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Тест 3</w:t>
      </w:r>
    </w:p>
    <w:p w14:paraId="117BB6FC" w14:textId="1D1DF4F2" w:rsidR="00B019D5" w:rsidRPr="00B019D5" w:rsidRDefault="00B7358B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358B">
        <w:rPr>
          <w:rFonts w:ascii="Times New Roman" w:hAnsi="Times New Roman" w:cs="Times New Roman"/>
          <w:bCs/>
          <w:sz w:val="24"/>
          <w:szCs w:val="24"/>
        </w:rPr>
        <w:t>1.</w:t>
      </w:r>
      <w:r w:rsidR="00B019D5" w:rsidRPr="00B019D5">
        <w:rPr>
          <w:rFonts w:ascii="Times New Roman" w:hAnsi="Times New Roman" w:cs="Times New Roman"/>
          <w:bCs/>
          <w:sz w:val="24"/>
          <w:szCs w:val="24"/>
        </w:rPr>
        <w:tab/>
        <w:t>Какой тип искусственного сооружения представлен на рис. 3?</w:t>
      </w:r>
    </w:p>
    <w:p w14:paraId="5227A97A" w14:textId="0E65B382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9D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31D8C7A9" wp14:editId="29F3F0B2">
            <wp:extent cx="2456815" cy="1353185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815" cy="1353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69D958B" w14:textId="4E869C10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Рисунок 3.</w:t>
      </w:r>
    </w:p>
    <w:p w14:paraId="767EE8BC" w14:textId="77777777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9D5">
        <w:rPr>
          <w:rFonts w:ascii="Times New Roman" w:hAnsi="Times New Roman" w:cs="Times New Roman"/>
          <w:bCs/>
          <w:sz w:val="24"/>
          <w:szCs w:val="24"/>
        </w:rPr>
        <w:lastRenderedPageBreak/>
        <w:t>а) Путепровод;</w:t>
      </w:r>
    </w:p>
    <w:p w14:paraId="7DB35C12" w14:textId="77777777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9D5">
        <w:rPr>
          <w:rFonts w:ascii="Times New Roman" w:hAnsi="Times New Roman" w:cs="Times New Roman"/>
          <w:bCs/>
          <w:sz w:val="24"/>
          <w:szCs w:val="24"/>
        </w:rPr>
        <w:t>б) Дюкер;</w:t>
      </w:r>
    </w:p>
    <w:p w14:paraId="64E00E68" w14:textId="77777777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9D5">
        <w:rPr>
          <w:rFonts w:ascii="Times New Roman" w:hAnsi="Times New Roman" w:cs="Times New Roman"/>
          <w:bCs/>
          <w:sz w:val="24"/>
          <w:szCs w:val="24"/>
        </w:rPr>
        <w:t>в) Виадук;</w:t>
      </w:r>
    </w:p>
    <w:p w14:paraId="02958CF8" w14:textId="77777777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9D5">
        <w:rPr>
          <w:rFonts w:ascii="Times New Roman" w:hAnsi="Times New Roman" w:cs="Times New Roman"/>
          <w:bCs/>
          <w:sz w:val="24"/>
          <w:szCs w:val="24"/>
        </w:rPr>
        <w:t>г) Эстакада</w:t>
      </w:r>
    </w:p>
    <w:p w14:paraId="3E4DA9C3" w14:textId="214AA74E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9D5">
        <w:rPr>
          <w:rFonts w:ascii="Times New Roman" w:hAnsi="Times New Roman" w:cs="Times New Roman"/>
          <w:bCs/>
          <w:sz w:val="24"/>
          <w:szCs w:val="24"/>
        </w:rPr>
        <w:t>2.</w:t>
      </w:r>
      <w:r w:rsidRPr="00B019D5">
        <w:rPr>
          <w:rFonts w:ascii="Times New Roman" w:hAnsi="Times New Roman" w:cs="Times New Roman"/>
          <w:bCs/>
          <w:sz w:val="24"/>
          <w:szCs w:val="24"/>
        </w:rPr>
        <w:tab/>
        <w:t>Какое максимально допустимое напряжение в контактной сети постоянного тока с рекуперацией?</w:t>
      </w:r>
    </w:p>
    <w:p w14:paraId="44766300" w14:textId="77777777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9D5">
        <w:rPr>
          <w:rFonts w:ascii="Times New Roman" w:hAnsi="Times New Roman" w:cs="Times New Roman"/>
          <w:bCs/>
          <w:sz w:val="24"/>
          <w:szCs w:val="24"/>
        </w:rPr>
        <w:t>а) 3300В;</w:t>
      </w:r>
    </w:p>
    <w:p w14:paraId="0CC0DA95" w14:textId="77777777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9D5">
        <w:rPr>
          <w:rFonts w:ascii="Times New Roman" w:hAnsi="Times New Roman" w:cs="Times New Roman"/>
          <w:bCs/>
          <w:sz w:val="24"/>
          <w:szCs w:val="24"/>
        </w:rPr>
        <w:t>б) 3850В;</w:t>
      </w:r>
    </w:p>
    <w:p w14:paraId="5D8E48F7" w14:textId="77777777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9D5">
        <w:rPr>
          <w:rFonts w:ascii="Times New Roman" w:hAnsi="Times New Roman" w:cs="Times New Roman"/>
          <w:bCs/>
          <w:sz w:val="24"/>
          <w:szCs w:val="24"/>
        </w:rPr>
        <w:t>в) 3000В;</w:t>
      </w:r>
    </w:p>
    <w:p w14:paraId="36920678" w14:textId="77777777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9D5">
        <w:rPr>
          <w:rFonts w:ascii="Times New Roman" w:hAnsi="Times New Roman" w:cs="Times New Roman"/>
          <w:bCs/>
          <w:sz w:val="24"/>
          <w:szCs w:val="24"/>
        </w:rPr>
        <w:t>г) 4000В.</w:t>
      </w:r>
    </w:p>
    <w:p w14:paraId="1B0F0229" w14:textId="77777777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9D5">
        <w:rPr>
          <w:rFonts w:ascii="Times New Roman" w:hAnsi="Times New Roman" w:cs="Times New Roman"/>
          <w:bCs/>
          <w:sz w:val="24"/>
          <w:szCs w:val="24"/>
        </w:rPr>
        <w:t>д) отребителями</w:t>
      </w:r>
    </w:p>
    <w:p w14:paraId="29D2AD32" w14:textId="6F792701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B019D5">
        <w:rPr>
          <w:rFonts w:ascii="Times New Roman" w:hAnsi="Times New Roman" w:cs="Times New Roman"/>
          <w:bCs/>
          <w:sz w:val="24"/>
          <w:szCs w:val="24"/>
        </w:rPr>
        <w:t>.</w:t>
      </w:r>
      <w:r w:rsidRPr="00B019D5">
        <w:rPr>
          <w:rFonts w:ascii="Times New Roman" w:hAnsi="Times New Roman" w:cs="Times New Roman"/>
          <w:bCs/>
          <w:sz w:val="24"/>
          <w:szCs w:val="24"/>
        </w:rPr>
        <w:tab/>
        <w:t>К недостаткам системы тягового электроснабжения постоянного тока не относятся:</w:t>
      </w:r>
    </w:p>
    <w:p w14:paraId="124B29E3" w14:textId="77777777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9D5">
        <w:rPr>
          <w:rFonts w:ascii="Times New Roman" w:hAnsi="Times New Roman" w:cs="Times New Roman"/>
          <w:bCs/>
          <w:sz w:val="24"/>
          <w:szCs w:val="24"/>
        </w:rPr>
        <w:t>а) тяговая сеть является источником электромагнитного влияния на смежные устройства, в том числе на линии связи, что определяет необходимость применения специальных мер, направленных на снижение электромагнитного влияния;</w:t>
      </w:r>
    </w:p>
    <w:p w14:paraId="6892B152" w14:textId="77777777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9D5">
        <w:rPr>
          <w:rFonts w:ascii="Times New Roman" w:hAnsi="Times New Roman" w:cs="Times New Roman"/>
          <w:bCs/>
          <w:sz w:val="24"/>
          <w:szCs w:val="24"/>
        </w:rPr>
        <w:t>при больших токовых нагрузках расстояние между тяговыми подстанциями равно 20 км и менее, что определяет высокую стоимость системы электроснабжения и большие эксплутационные расходы;</w:t>
      </w:r>
    </w:p>
    <w:p w14:paraId="5EA9780B" w14:textId="77777777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9D5">
        <w:rPr>
          <w:rFonts w:ascii="Times New Roman" w:hAnsi="Times New Roman" w:cs="Times New Roman"/>
          <w:bCs/>
          <w:sz w:val="24"/>
          <w:szCs w:val="24"/>
        </w:rPr>
        <w:t>б) большие токовые нагрузки определяют необходимость иметь контактную подвеску большего сечения, что вызывает значительный перерасход дефицитных цветных металлов, а также возрастание механических нагрузок на опоры контактной сети;</w:t>
      </w:r>
    </w:p>
    <w:p w14:paraId="266F355C" w14:textId="77777777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9D5">
        <w:rPr>
          <w:rFonts w:ascii="Times New Roman" w:hAnsi="Times New Roman" w:cs="Times New Roman"/>
          <w:bCs/>
          <w:sz w:val="24"/>
          <w:szCs w:val="24"/>
        </w:rPr>
        <w:t>в) система электрической тяги постоянного тока характеризуется большими потерями электрической энергии в пусковых реостатах электровозов при разгоне (для пригородного движения они составляют примерно 12 % от общего расхода электрической энергии на тягу поездов);</w:t>
      </w:r>
    </w:p>
    <w:p w14:paraId="135ECB76" w14:textId="77777777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9D5">
        <w:rPr>
          <w:rFonts w:ascii="Times New Roman" w:hAnsi="Times New Roman" w:cs="Times New Roman"/>
          <w:bCs/>
          <w:sz w:val="24"/>
          <w:szCs w:val="24"/>
        </w:rPr>
        <w:t>г) несинусоидальность системы потребляемых токов и также ухудшение качества электрической энергии в питающей системе электроснабжения (в кривой потребляемого электровозами тока при установленной на них двухпульсовой выпрямительной установке содержатся негативные высшие гармоники 3, 5, 7… с большим численным значением);</w:t>
      </w:r>
    </w:p>
    <w:p w14:paraId="36B03AD2" w14:textId="77777777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9D5">
        <w:rPr>
          <w:rFonts w:ascii="Times New Roman" w:hAnsi="Times New Roman" w:cs="Times New Roman"/>
          <w:bCs/>
          <w:sz w:val="24"/>
          <w:szCs w:val="24"/>
        </w:rPr>
        <w:t>д) имеет место интенсивная коррозия подземных металлических сооружений, в том числе опор контактной сети</w:t>
      </w:r>
    </w:p>
    <w:p w14:paraId="21CD52AC" w14:textId="6F282B15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B019D5">
        <w:rPr>
          <w:rFonts w:ascii="Times New Roman" w:hAnsi="Times New Roman" w:cs="Times New Roman"/>
          <w:bCs/>
          <w:sz w:val="24"/>
          <w:szCs w:val="24"/>
        </w:rPr>
        <w:t>.</w:t>
      </w:r>
      <w:r w:rsidRPr="00B019D5">
        <w:rPr>
          <w:rFonts w:ascii="Times New Roman" w:hAnsi="Times New Roman" w:cs="Times New Roman"/>
          <w:bCs/>
          <w:sz w:val="24"/>
          <w:szCs w:val="24"/>
        </w:rPr>
        <w:tab/>
        <w:t>К достоинствам трехпроводной системы тягового электроснабжения переменного тока можно отнести:</w:t>
      </w:r>
    </w:p>
    <w:p w14:paraId="5CE955CB" w14:textId="77777777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9D5">
        <w:rPr>
          <w:rFonts w:ascii="Times New Roman" w:hAnsi="Times New Roman" w:cs="Times New Roman"/>
          <w:bCs/>
          <w:sz w:val="24"/>
          <w:szCs w:val="24"/>
        </w:rPr>
        <w:t>а) удорожание электрификации за счет установленной мощности ЛАТ;</w:t>
      </w:r>
    </w:p>
    <w:p w14:paraId="7E8D2742" w14:textId="77777777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9D5">
        <w:rPr>
          <w:rFonts w:ascii="Times New Roman" w:hAnsi="Times New Roman" w:cs="Times New Roman"/>
          <w:bCs/>
          <w:sz w:val="24"/>
          <w:szCs w:val="24"/>
        </w:rPr>
        <w:t>б) усложнение обслуживания контактной сети;</w:t>
      </w:r>
    </w:p>
    <w:p w14:paraId="0827F901" w14:textId="77777777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9D5">
        <w:rPr>
          <w:rFonts w:ascii="Times New Roman" w:hAnsi="Times New Roman" w:cs="Times New Roman"/>
          <w:bCs/>
          <w:sz w:val="24"/>
          <w:szCs w:val="24"/>
        </w:rPr>
        <w:t>в) сложность регулирования напряжения;</w:t>
      </w:r>
    </w:p>
    <w:p w14:paraId="00884FBE" w14:textId="77777777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9D5">
        <w:rPr>
          <w:rFonts w:ascii="Times New Roman" w:hAnsi="Times New Roman" w:cs="Times New Roman"/>
          <w:bCs/>
          <w:sz w:val="24"/>
          <w:szCs w:val="24"/>
        </w:rPr>
        <w:t>г) экранирующее действие питающего провода 50 кВ позволяет снизить влияние контактной сети на смежные линии</w:t>
      </w:r>
    </w:p>
    <w:p w14:paraId="0867DE3B" w14:textId="557B379C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B019D5">
        <w:rPr>
          <w:rFonts w:ascii="Times New Roman" w:hAnsi="Times New Roman" w:cs="Times New Roman"/>
          <w:bCs/>
          <w:sz w:val="24"/>
          <w:szCs w:val="24"/>
        </w:rPr>
        <w:t>.</w:t>
      </w:r>
      <w:r w:rsidRPr="00B019D5">
        <w:rPr>
          <w:rFonts w:ascii="Times New Roman" w:hAnsi="Times New Roman" w:cs="Times New Roman"/>
          <w:bCs/>
          <w:sz w:val="24"/>
          <w:szCs w:val="24"/>
        </w:rPr>
        <w:tab/>
        <w:t>Найдите неверное утверждение.</w:t>
      </w:r>
    </w:p>
    <w:p w14:paraId="13C52560" w14:textId="77777777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9D5">
        <w:rPr>
          <w:rFonts w:ascii="Times New Roman" w:hAnsi="Times New Roman" w:cs="Times New Roman"/>
          <w:bCs/>
          <w:sz w:val="24"/>
          <w:szCs w:val="24"/>
        </w:rPr>
        <w:t>Для стыкования участков с различным напряжением и разным родом тока возможно</w:t>
      </w:r>
    </w:p>
    <w:p w14:paraId="0D378BBD" w14:textId="77777777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9D5">
        <w:rPr>
          <w:rFonts w:ascii="Times New Roman" w:hAnsi="Times New Roman" w:cs="Times New Roman"/>
          <w:bCs/>
          <w:sz w:val="24"/>
          <w:szCs w:val="24"/>
        </w:rPr>
        <w:t>а) использование автономного локомотива (тепловоза);</w:t>
      </w:r>
    </w:p>
    <w:p w14:paraId="26F881CE" w14:textId="77777777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9D5">
        <w:rPr>
          <w:rFonts w:ascii="Times New Roman" w:hAnsi="Times New Roman" w:cs="Times New Roman"/>
          <w:bCs/>
          <w:sz w:val="24"/>
          <w:szCs w:val="24"/>
        </w:rPr>
        <w:t>б) применение электровоза с двумя системами тока (электровоз двойного питания);</w:t>
      </w:r>
    </w:p>
    <w:p w14:paraId="26987725" w14:textId="77777777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9D5">
        <w:rPr>
          <w:rFonts w:ascii="Times New Roman" w:hAnsi="Times New Roman" w:cs="Times New Roman"/>
          <w:bCs/>
          <w:sz w:val="24"/>
          <w:szCs w:val="24"/>
        </w:rPr>
        <w:t>в) снабжение электрической энергией электровозов разных систем тока посредством подвески двух контактных проводов для каждого приемоотправочного пути стыковой станции (один провод над осью пути, а другой – сбоку, в междупутье);</w:t>
      </w:r>
    </w:p>
    <w:p w14:paraId="421F8438" w14:textId="77777777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9D5">
        <w:rPr>
          <w:rFonts w:ascii="Times New Roman" w:hAnsi="Times New Roman" w:cs="Times New Roman"/>
          <w:bCs/>
          <w:sz w:val="24"/>
          <w:szCs w:val="24"/>
        </w:rPr>
        <w:t>г) применение нейтральной вставки с двумя последовательно соединенными изолирующими сопряжениями;</w:t>
      </w:r>
    </w:p>
    <w:p w14:paraId="73113F66" w14:textId="77777777" w:rsid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9D5">
        <w:rPr>
          <w:rFonts w:ascii="Times New Roman" w:hAnsi="Times New Roman" w:cs="Times New Roman"/>
          <w:bCs/>
          <w:sz w:val="24"/>
          <w:szCs w:val="24"/>
        </w:rPr>
        <w:t>д) сооружение станций стыкования с секциями, переключаемыми на разное напряжение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05BCA91B" w14:textId="77BA2330" w:rsidR="00E26133" w:rsidRDefault="00E26133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Тест 4</w:t>
      </w:r>
    </w:p>
    <w:p w14:paraId="25B34170" w14:textId="053D3DAC" w:rsidR="00B019D5" w:rsidRPr="00B019D5" w:rsidRDefault="00E26133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1</w:t>
      </w:r>
      <w:r w:rsidR="00B7358B" w:rsidRPr="00B7358B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B019D5" w:rsidRPr="00B019D5">
        <w:rPr>
          <w:rFonts w:ascii="Times New Roman" w:hAnsi="Times New Roman" w:cs="Times New Roman"/>
          <w:bCs/>
          <w:sz w:val="24"/>
          <w:szCs w:val="24"/>
        </w:rPr>
        <w:t>Где устанавливают посты секционирования?</w:t>
      </w:r>
    </w:p>
    <w:p w14:paraId="68E23256" w14:textId="77777777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9D5">
        <w:rPr>
          <w:rFonts w:ascii="Times New Roman" w:hAnsi="Times New Roman" w:cs="Times New Roman"/>
          <w:bCs/>
          <w:sz w:val="24"/>
          <w:szCs w:val="24"/>
        </w:rPr>
        <w:t>а) в горловине железнодорожной станции у воздушного промежутка;</w:t>
      </w:r>
    </w:p>
    <w:p w14:paraId="48B2067A" w14:textId="77777777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9D5">
        <w:rPr>
          <w:rFonts w:ascii="Times New Roman" w:hAnsi="Times New Roman" w:cs="Times New Roman"/>
          <w:bCs/>
          <w:sz w:val="24"/>
          <w:szCs w:val="24"/>
        </w:rPr>
        <w:t>б) устанавливают отдельно для каждого пути;</w:t>
      </w:r>
    </w:p>
    <w:p w14:paraId="70AF4C1C" w14:textId="77777777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9D5">
        <w:rPr>
          <w:rFonts w:ascii="Times New Roman" w:hAnsi="Times New Roman" w:cs="Times New Roman"/>
          <w:bCs/>
          <w:sz w:val="24"/>
          <w:szCs w:val="24"/>
        </w:rPr>
        <w:t>в) располагают на территории одного автотрансформаторного пункта;</w:t>
      </w:r>
    </w:p>
    <w:p w14:paraId="1007CD8E" w14:textId="77777777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9D5">
        <w:rPr>
          <w:rFonts w:ascii="Times New Roman" w:hAnsi="Times New Roman" w:cs="Times New Roman"/>
          <w:bCs/>
          <w:sz w:val="24"/>
          <w:szCs w:val="24"/>
        </w:rPr>
        <w:t>г) устанавливают на межподстанционной зоне</w:t>
      </w:r>
    </w:p>
    <w:p w14:paraId="16656BF9" w14:textId="55E98F16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B019D5">
        <w:rPr>
          <w:rFonts w:ascii="Times New Roman" w:hAnsi="Times New Roman" w:cs="Times New Roman"/>
          <w:bCs/>
          <w:sz w:val="24"/>
          <w:szCs w:val="24"/>
        </w:rPr>
        <w:t>.</w:t>
      </w:r>
      <w:r w:rsidRPr="00B019D5">
        <w:rPr>
          <w:rFonts w:ascii="Times New Roman" w:hAnsi="Times New Roman" w:cs="Times New Roman"/>
          <w:bCs/>
          <w:sz w:val="24"/>
          <w:szCs w:val="24"/>
        </w:rPr>
        <w:tab/>
        <w:t>Найдите лишнее. К рельсовой цепи предъявляются требования обеспечения наименьшего:</w:t>
      </w:r>
    </w:p>
    <w:p w14:paraId="4BEBE973" w14:textId="77777777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9D5">
        <w:rPr>
          <w:rFonts w:ascii="Times New Roman" w:hAnsi="Times New Roman" w:cs="Times New Roman"/>
          <w:bCs/>
          <w:sz w:val="24"/>
          <w:szCs w:val="24"/>
        </w:rPr>
        <w:t>а) сопротивления рельсов;</w:t>
      </w:r>
    </w:p>
    <w:p w14:paraId="3467D13F" w14:textId="77777777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9D5">
        <w:rPr>
          <w:rFonts w:ascii="Times New Roman" w:hAnsi="Times New Roman" w:cs="Times New Roman"/>
          <w:bCs/>
          <w:sz w:val="24"/>
          <w:szCs w:val="24"/>
        </w:rPr>
        <w:t>б) емкостного тока;</w:t>
      </w:r>
    </w:p>
    <w:p w14:paraId="0DD32A04" w14:textId="77777777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9D5">
        <w:rPr>
          <w:rFonts w:ascii="Times New Roman" w:hAnsi="Times New Roman" w:cs="Times New Roman"/>
          <w:bCs/>
          <w:sz w:val="24"/>
          <w:szCs w:val="24"/>
        </w:rPr>
        <w:t>в) потенциала рельсов относительно земли;</w:t>
      </w:r>
    </w:p>
    <w:p w14:paraId="78FFA3E8" w14:textId="77777777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9D5">
        <w:rPr>
          <w:rFonts w:ascii="Times New Roman" w:hAnsi="Times New Roman" w:cs="Times New Roman"/>
          <w:bCs/>
          <w:sz w:val="24"/>
          <w:szCs w:val="24"/>
        </w:rPr>
        <w:t>г) тока утечки в землю для снижения блуждающего тока</w:t>
      </w:r>
    </w:p>
    <w:p w14:paraId="023FEDED" w14:textId="7B42D92C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B019D5">
        <w:rPr>
          <w:rFonts w:ascii="Times New Roman" w:hAnsi="Times New Roman" w:cs="Times New Roman"/>
          <w:bCs/>
          <w:sz w:val="24"/>
          <w:szCs w:val="24"/>
        </w:rPr>
        <w:t>.</w:t>
      </w:r>
      <w:r w:rsidRPr="00B019D5">
        <w:rPr>
          <w:rFonts w:ascii="Times New Roman" w:hAnsi="Times New Roman" w:cs="Times New Roman"/>
          <w:bCs/>
          <w:sz w:val="24"/>
          <w:szCs w:val="24"/>
        </w:rPr>
        <w:tab/>
        <w:t>Выберите верный способ уменьшения блуждающих токов:</w:t>
      </w:r>
    </w:p>
    <w:p w14:paraId="69974D46" w14:textId="77777777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9D5">
        <w:rPr>
          <w:rFonts w:ascii="Times New Roman" w:hAnsi="Times New Roman" w:cs="Times New Roman"/>
          <w:bCs/>
          <w:sz w:val="24"/>
          <w:szCs w:val="24"/>
        </w:rPr>
        <w:t>а) понижением напряжения в сети;</w:t>
      </w:r>
    </w:p>
    <w:p w14:paraId="6C7C6EC4" w14:textId="77777777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9D5">
        <w:rPr>
          <w:rFonts w:ascii="Times New Roman" w:hAnsi="Times New Roman" w:cs="Times New Roman"/>
          <w:bCs/>
          <w:sz w:val="24"/>
          <w:szCs w:val="24"/>
        </w:rPr>
        <w:t>б) увеличением сопротивления рельсов;</w:t>
      </w:r>
    </w:p>
    <w:p w14:paraId="7CB23B1A" w14:textId="77777777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9D5">
        <w:rPr>
          <w:rFonts w:ascii="Times New Roman" w:hAnsi="Times New Roman" w:cs="Times New Roman"/>
          <w:bCs/>
          <w:sz w:val="24"/>
          <w:szCs w:val="24"/>
        </w:rPr>
        <w:t>в) увеличением переходного сопротивления</w:t>
      </w:r>
    </w:p>
    <w:p w14:paraId="5C9255D8" w14:textId="23C20497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B019D5">
        <w:rPr>
          <w:rFonts w:ascii="Times New Roman" w:hAnsi="Times New Roman" w:cs="Times New Roman"/>
          <w:bCs/>
          <w:sz w:val="24"/>
          <w:szCs w:val="24"/>
        </w:rPr>
        <w:t>.</w:t>
      </w:r>
      <w:r w:rsidRPr="00B019D5">
        <w:rPr>
          <w:rFonts w:ascii="Times New Roman" w:hAnsi="Times New Roman" w:cs="Times New Roman"/>
          <w:bCs/>
          <w:sz w:val="24"/>
          <w:szCs w:val="24"/>
        </w:rPr>
        <w:tab/>
        <w:t>Найдите лишнее. Для защиты подземных сооружений от блуждающих токов предъявляются следующие требования при выборе трассы:</w:t>
      </w:r>
    </w:p>
    <w:p w14:paraId="74F433FB" w14:textId="77777777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9D5">
        <w:rPr>
          <w:rFonts w:ascii="Times New Roman" w:hAnsi="Times New Roman" w:cs="Times New Roman"/>
          <w:bCs/>
          <w:sz w:val="24"/>
          <w:szCs w:val="24"/>
        </w:rPr>
        <w:t>а) подземное сооружение необходимо располагать параллельно рельсам на расстоянии более 10м;</w:t>
      </w:r>
    </w:p>
    <w:p w14:paraId="577B0F54" w14:textId="77777777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9D5">
        <w:rPr>
          <w:rFonts w:ascii="Times New Roman" w:hAnsi="Times New Roman" w:cs="Times New Roman"/>
          <w:bCs/>
          <w:sz w:val="24"/>
          <w:szCs w:val="24"/>
        </w:rPr>
        <w:t>б) угол пересечения с рельсом должен быть 75-90 градусов;</w:t>
      </w:r>
    </w:p>
    <w:p w14:paraId="27080021" w14:textId="77777777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9D5">
        <w:rPr>
          <w:rFonts w:ascii="Times New Roman" w:hAnsi="Times New Roman" w:cs="Times New Roman"/>
          <w:bCs/>
          <w:sz w:val="24"/>
          <w:szCs w:val="24"/>
        </w:rPr>
        <w:t>в) глубина залегания под рельсом – не менее 1 м;</w:t>
      </w:r>
    </w:p>
    <w:p w14:paraId="78F9BA11" w14:textId="77777777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9D5">
        <w:rPr>
          <w:rFonts w:ascii="Times New Roman" w:hAnsi="Times New Roman" w:cs="Times New Roman"/>
          <w:bCs/>
          <w:sz w:val="24"/>
          <w:szCs w:val="24"/>
        </w:rPr>
        <w:t>г) расстояние подземного сооружения от стрелок и отсосов устанавливается не менее 10 м;</w:t>
      </w:r>
    </w:p>
    <w:p w14:paraId="1F641457" w14:textId="77777777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9D5">
        <w:rPr>
          <w:rFonts w:ascii="Times New Roman" w:hAnsi="Times New Roman" w:cs="Times New Roman"/>
          <w:bCs/>
          <w:sz w:val="24"/>
          <w:szCs w:val="24"/>
        </w:rPr>
        <w:t>д) устраивается изоляция и секционирование подземных сооружений изолирующими фланцами</w:t>
      </w:r>
    </w:p>
    <w:p w14:paraId="5D6D1250" w14:textId="03CC9E3E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B019D5">
        <w:rPr>
          <w:rFonts w:ascii="Times New Roman" w:hAnsi="Times New Roman" w:cs="Times New Roman"/>
          <w:bCs/>
          <w:sz w:val="24"/>
          <w:szCs w:val="24"/>
        </w:rPr>
        <w:t>.</w:t>
      </w:r>
      <w:r w:rsidRPr="00B019D5">
        <w:rPr>
          <w:rFonts w:ascii="Times New Roman" w:hAnsi="Times New Roman" w:cs="Times New Roman"/>
          <w:bCs/>
          <w:sz w:val="24"/>
          <w:szCs w:val="24"/>
        </w:rPr>
        <w:tab/>
        <w:t>К достоинствам трехпроводной системы тягового электроснабжения переменного тока можно отнести:</w:t>
      </w:r>
    </w:p>
    <w:p w14:paraId="3C64768E" w14:textId="77777777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9D5">
        <w:rPr>
          <w:rFonts w:ascii="Times New Roman" w:hAnsi="Times New Roman" w:cs="Times New Roman"/>
          <w:bCs/>
          <w:sz w:val="24"/>
          <w:szCs w:val="24"/>
        </w:rPr>
        <w:t>а) удорожание электрификации за счет установленной мощности ЛАТ;</w:t>
      </w:r>
    </w:p>
    <w:p w14:paraId="75250A36" w14:textId="77777777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9D5">
        <w:rPr>
          <w:rFonts w:ascii="Times New Roman" w:hAnsi="Times New Roman" w:cs="Times New Roman"/>
          <w:bCs/>
          <w:sz w:val="24"/>
          <w:szCs w:val="24"/>
        </w:rPr>
        <w:t>б) усложнение обслуживания контактной сети;</w:t>
      </w:r>
    </w:p>
    <w:p w14:paraId="2905B7A6" w14:textId="77777777" w:rsidR="00B019D5" w:rsidRPr="00B019D5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9D5">
        <w:rPr>
          <w:rFonts w:ascii="Times New Roman" w:hAnsi="Times New Roman" w:cs="Times New Roman"/>
          <w:bCs/>
          <w:sz w:val="24"/>
          <w:szCs w:val="24"/>
        </w:rPr>
        <w:t>в) сложность регулирования напряжения;</w:t>
      </w:r>
    </w:p>
    <w:p w14:paraId="547BFDC0" w14:textId="5B6322DC" w:rsidR="00B7358B" w:rsidRPr="00B7358B" w:rsidRDefault="00B019D5" w:rsidP="00B019D5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9D5">
        <w:rPr>
          <w:rFonts w:ascii="Times New Roman" w:hAnsi="Times New Roman" w:cs="Times New Roman"/>
          <w:bCs/>
          <w:sz w:val="24"/>
          <w:szCs w:val="24"/>
        </w:rPr>
        <w:t>г) экранирующие действие питающего провода 50 кВ позволяет снизить влияние контактной сети на смежные линии</w:t>
      </w:r>
    </w:p>
    <w:p w14:paraId="756FCF6B" w14:textId="098E5DDA" w:rsidR="00B20435" w:rsidRDefault="00B7358B" w:rsidP="00746650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Эталоны ответов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020"/>
        <w:gridCol w:w="1431"/>
        <w:gridCol w:w="1431"/>
        <w:gridCol w:w="1431"/>
        <w:gridCol w:w="1431"/>
        <w:gridCol w:w="1715"/>
      </w:tblGrid>
      <w:tr w:rsidR="00B7358B" w14:paraId="08A35860" w14:textId="77777777" w:rsidTr="00B36DAF">
        <w:trPr>
          <w:trHeight w:val="296"/>
        </w:trPr>
        <w:tc>
          <w:tcPr>
            <w:tcW w:w="2020" w:type="dxa"/>
          </w:tcPr>
          <w:p w14:paraId="349A9767" w14:textId="77096D49" w:rsidR="00B7358B" w:rsidRDefault="00B7358B" w:rsidP="0074665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Тест 1</w:t>
            </w:r>
          </w:p>
        </w:tc>
        <w:tc>
          <w:tcPr>
            <w:tcW w:w="1431" w:type="dxa"/>
          </w:tcPr>
          <w:p w14:paraId="324D97E8" w14:textId="31848F2A" w:rsidR="00B7358B" w:rsidRDefault="00B36DAF" w:rsidP="0074665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31" w:type="dxa"/>
          </w:tcPr>
          <w:p w14:paraId="412023BB" w14:textId="45751972" w:rsidR="00B7358B" w:rsidRDefault="00B36DAF" w:rsidP="0074665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31" w:type="dxa"/>
          </w:tcPr>
          <w:p w14:paraId="310A10BB" w14:textId="385E066D" w:rsidR="00B7358B" w:rsidRDefault="00B36DAF" w:rsidP="0074665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31" w:type="dxa"/>
          </w:tcPr>
          <w:p w14:paraId="29AF0D2E" w14:textId="0A295F8A" w:rsidR="00B7358B" w:rsidRDefault="00B36DAF" w:rsidP="0074665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15" w:type="dxa"/>
          </w:tcPr>
          <w:p w14:paraId="3B99717B" w14:textId="7042DFBC" w:rsidR="00B7358B" w:rsidRDefault="00B36DAF" w:rsidP="0074665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B7358B" w14:paraId="64B8E310" w14:textId="77777777" w:rsidTr="00B36DAF">
        <w:trPr>
          <w:trHeight w:val="296"/>
        </w:trPr>
        <w:tc>
          <w:tcPr>
            <w:tcW w:w="2020" w:type="dxa"/>
          </w:tcPr>
          <w:p w14:paraId="7D82026F" w14:textId="304C1557" w:rsidR="00B7358B" w:rsidRDefault="00B36DAF" w:rsidP="0074665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Ответы </w:t>
            </w:r>
          </w:p>
        </w:tc>
        <w:tc>
          <w:tcPr>
            <w:tcW w:w="1431" w:type="dxa"/>
          </w:tcPr>
          <w:p w14:paraId="7A21EF7F" w14:textId="67D9CD7A" w:rsidR="00B7358B" w:rsidRDefault="007E2217" w:rsidP="0074665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431" w:type="dxa"/>
          </w:tcPr>
          <w:p w14:paraId="02F0BE73" w14:textId="5EA97B7A" w:rsidR="00B7358B" w:rsidRDefault="007E2217" w:rsidP="0074665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431" w:type="dxa"/>
          </w:tcPr>
          <w:p w14:paraId="686C9541" w14:textId="4FCFBB37" w:rsidR="00B7358B" w:rsidRDefault="007E2217" w:rsidP="0074665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431" w:type="dxa"/>
          </w:tcPr>
          <w:p w14:paraId="7FA458ED" w14:textId="1B01BCC8" w:rsidR="00B7358B" w:rsidRDefault="007E2217" w:rsidP="0074665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715" w:type="dxa"/>
          </w:tcPr>
          <w:p w14:paraId="5EF47EFF" w14:textId="0D413EC6" w:rsidR="00B7358B" w:rsidRDefault="007E2217" w:rsidP="0074665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</w:tr>
      <w:tr w:rsidR="00B36DAF" w14:paraId="0F53D44B" w14:textId="77777777" w:rsidTr="00B36DAF">
        <w:trPr>
          <w:trHeight w:val="296"/>
        </w:trPr>
        <w:tc>
          <w:tcPr>
            <w:tcW w:w="2020" w:type="dxa"/>
          </w:tcPr>
          <w:p w14:paraId="23EBC244" w14:textId="33554167" w:rsidR="00B36DAF" w:rsidRDefault="00B36DAF" w:rsidP="0074665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Тест 2</w:t>
            </w:r>
          </w:p>
        </w:tc>
        <w:tc>
          <w:tcPr>
            <w:tcW w:w="1431" w:type="dxa"/>
          </w:tcPr>
          <w:p w14:paraId="774FA997" w14:textId="71FEA74D" w:rsidR="00B36DAF" w:rsidRDefault="00B36DAF" w:rsidP="0074665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31" w:type="dxa"/>
          </w:tcPr>
          <w:p w14:paraId="35C0F902" w14:textId="51652E0E" w:rsidR="00B36DAF" w:rsidRDefault="00B36DAF" w:rsidP="0074665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31" w:type="dxa"/>
          </w:tcPr>
          <w:p w14:paraId="23EA132B" w14:textId="31A4BD4F" w:rsidR="00B36DAF" w:rsidRDefault="00B36DAF" w:rsidP="0074665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31" w:type="dxa"/>
          </w:tcPr>
          <w:p w14:paraId="2688824C" w14:textId="17FF3A98" w:rsidR="00B36DAF" w:rsidRDefault="00B36DAF" w:rsidP="0074665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15" w:type="dxa"/>
          </w:tcPr>
          <w:p w14:paraId="5DFB5E0C" w14:textId="3577AA38" w:rsidR="00B36DAF" w:rsidRDefault="00B36DAF" w:rsidP="0074665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B36DAF" w14:paraId="0EA16530" w14:textId="77777777" w:rsidTr="00B36DAF">
        <w:trPr>
          <w:trHeight w:val="296"/>
        </w:trPr>
        <w:tc>
          <w:tcPr>
            <w:tcW w:w="2020" w:type="dxa"/>
          </w:tcPr>
          <w:p w14:paraId="1E04043C" w14:textId="4AC9E762" w:rsidR="00B36DAF" w:rsidRDefault="00B36DAF" w:rsidP="0074665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Ответы </w:t>
            </w:r>
          </w:p>
        </w:tc>
        <w:tc>
          <w:tcPr>
            <w:tcW w:w="1431" w:type="dxa"/>
          </w:tcPr>
          <w:p w14:paraId="5698E64A" w14:textId="1FC033CA" w:rsidR="00B36DAF" w:rsidRDefault="007E2217" w:rsidP="0074665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431" w:type="dxa"/>
          </w:tcPr>
          <w:p w14:paraId="5758AAAA" w14:textId="7BDC2399" w:rsidR="00B36DAF" w:rsidRDefault="00E26133" w:rsidP="0074665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431" w:type="dxa"/>
          </w:tcPr>
          <w:p w14:paraId="7DB6AEAD" w14:textId="3C202179" w:rsidR="00B36DAF" w:rsidRDefault="007E2217" w:rsidP="0074665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431" w:type="dxa"/>
          </w:tcPr>
          <w:p w14:paraId="1B23341C" w14:textId="2E81EB4A" w:rsidR="00B36DAF" w:rsidRDefault="00E26133" w:rsidP="0074665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715" w:type="dxa"/>
          </w:tcPr>
          <w:p w14:paraId="3092E67F" w14:textId="492C3B44" w:rsidR="00B36DAF" w:rsidRDefault="00E26133" w:rsidP="0074665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</w:tr>
      <w:tr w:rsidR="00B36DAF" w14:paraId="37F52AAA" w14:textId="77777777" w:rsidTr="00B36DAF">
        <w:trPr>
          <w:trHeight w:val="312"/>
        </w:trPr>
        <w:tc>
          <w:tcPr>
            <w:tcW w:w="2020" w:type="dxa"/>
          </w:tcPr>
          <w:p w14:paraId="60B3AE1D" w14:textId="06425796" w:rsidR="00B36DAF" w:rsidRDefault="00B36DAF" w:rsidP="0074665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Тест 3</w:t>
            </w:r>
          </w:p>
        </w:tc>
        <w:tc>
          <w:tcPr>
            <w:tcW w:w="1431" w:type="dxa"/>
          </w:tcPr>
          <w:p w14:paraId="7E7A0127" w14:textId="61F00944" w:rsidR="00B36DAF" w:rsidRDefault="00B36DAF" w:rsidP="0074665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31" w:type="dxa"/>
          </w:tcPr>
          <w:p w14:paraId="0941F798" w14:textId="50A05E61" w:rsidR="00B36DAF" w:rsidRDefault="00B36DAF" w:rsidP="0074665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31" w:type="dxa"/>
          </w:tcPr>
          <w:p w14:paraId="20F8617E" w14:textId="33517F90" w:rsidR="00B36DAF" w:rsidRDefault="00B36DAF" w:rsidP="0074665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31" w:type="dxa"/>
          </w:tcPr>
          <w:p w14:paraId="682B79E8" w14:textId="5897865C" w:rsidR="00B36DAF" w:rsidRDefault="00B36DAF" w:rsidP="0074665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15" w:type="dxa"/>
          </w:tcPr>
          <w:p w14:paraId="66F09E48" w14:textId="480A6976" w:rsidR="00B36DAF" w:rsidRDefault="00B36DAF" w:rsidP="0074665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B36DAF" w14:paraId="57B5DDC3" w14:textId="77777777" w:rsidTr="00B36DAF">
        <w:trPr>
          <w:trHeight w:val="296"/>
        </w:trPr>
        <w:tc>
          <w:tcPr>
            <w:tcW w:w="2020" w:type="dxa"/>
          </w:tcPr>
          <w:p w14:paraId="537294EC" w14:textId="527CBF3D" w:rsidR="00B36DAF" w:rsidRDefault="00B36DAF" w:rsidP="0074665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Ответы </w:t>
            </w:r>
          </w:p>
        </w:tc>
        <w:tc>
          <w:tcPr>
            <w:tcW w:w="1431" w:type="dxa"/>
          </w:tcPr>
          <w:p w14:paraId="5E8DD82F" w14:textId="79A9B9BD" w:rsidR="00B36DAF" w:rsidRDefault="00B019D5" w:rsidP="0074665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431" w:type="dxa"/>
          </w:tcPr>
          <w:p w14:paraId="7B1C0D0B" w14:textId="733A3D60" w:rsidR="00B36DAF" w:rsidRDefault="00B019D5" w:rsidP="0074665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1431" w:type="dxa"/>
          </w:tcPr>
          <w:p w14:paraId="4BA16122" w14:textId="7E6F38E8" w:rsidR="00B36DAF" w:rsidRDefault="00B019D5" w:rsidP="0074665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431" w:type="dxa"/>
          </w:tcPr>
          <w:p w14:paraId="6DC8016A" w14:textId="3C8A2F61" w:rsidR="00B36DAF" w:rsidRDefault="00B019D5" w:rsidP="0074665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1715" w:type="dxa"/>
          </w:tcPr>
          <w:p w14:paraId="2CEB3DFD" w14:textId="1FBEF348" w:rsidR="00B36DAF" w:rsidRDefault="00B019D5" w:rsidP="0074665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</w:tr>
      <w:tr w:rsidR="00B36DAF" w14:paraId="53905CC2" w14:textId="77777777" w:rsidTr="00B36DAF">
        <w:trPr>
          <w:trHeight w:val="296"/>
        </w:trPr>
        <w:tc>
          <w:tcPr>
            <w:tcW w:w="2020" w:type="dxa"/>
          </w:tcPr>
          <w:p w14:paraId="6CCF2109" w14:textId="0A502E8B" w:rsidR="00B36DAF" w:rsidRDefault="00B36DAF" w:rsidP="0074665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Тест 4</w:t>
            </w:r>
          </w:p>
        </w:tc>
        <w:tc>
          <w:tcPr>
            <w:tcW w:w="1431" w:type="dxa"/>
          </w:tcPr>
          <w:p w14:paraId="61334443" w14:textId="514E5925" w:rsidR="00B36DAF" w:rsidRDefault="00B36DAF" w:rsidP="0074665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31" w:type="dxa"/>
          </w:tcPr>
          <w:p w14:paraId="06CEB10F" w14:textId="45BEB33D" w:rsidR="00B36DAF" w:rsidRDefault="00B36DAF" w:rsidP="0074665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31" w:type="dxa"/>
          </w:tcPr>
          <w:p w14:paraId="426B4372" w14:textId="3FEEF9FC" w:rsidR="00B36DAF" w:rsidRDefault="00B36DAF" w:rsidP="0074665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31" w:type="dxa"/>
          </w:tcPr>
          <w:p w14:paraId="280752B1" w14:textId="4DF915AF" w:rsidR="00B36DAF" w:rsidRDefault="00B36DAF" w:rsidP="0074665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15" w:type="dxa"/>
          </w:tcPr>
          <w:p w14:paraId="3BFC27D1" w14:textId="67C1ABF2" w:rsidR="00B36DAF" w:rsidRDefault="00B36DAF" w:rsidP="0074665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B36DAF" w14:paraId="6DDE31E6" w14:textId="77777777" w:rsidTr="00B36DAF">
        <w:trPr>
          <w:trHeight w:val="296"/>
        </w:trPr>
        <w:tc>
          <w:tcPr>
            <w:tcW w:w="2020" w:type="dxa"/>
          </w:tcPr>
          <w:p w14:paraId="68BA3B39" w14:textId="0BEE46CC" w:rsidR="00B36DAF" w:rsidRDefault="00B36DAF" w:rsidP="0074665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Ответы </w:t>
            </w:r>
          </w:p>
        </w:tc>
        <w:tc>
          <w:tcPr>
            <w:tcW w:w="1431" w:type="dxa"/>
          </w:tcPr>
          <w:p w14:paraId="4B7ED5B8" w14:textId="562FA109" w:rsidR="00B36DAF" w:rsidRDefault="00E26133" w:rsidP="0074665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1431" w:type="dxa"/>
          </w:tcPr>
          <w:p w14:paraId="5BD9CFC8" w14:textId="22DB7362" w:rsidR="00B36DAF" w:rsidRDefault="00B019D5" w:rsidP="0074665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431" w:type="dxa"/>
          </w:tcPr>
          <w:p w14:paraId="4E0500A0" w14:textId="000DC857" w:rsidR="00B36DAF" w:rsidRDefault="00E26133" w:rsidP="0074665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431" w:type="dxa"/>
          </w:tcPr>
          <w:p w14:paraId="30F5D337" w14:textId="774959D6" w:rsidR="00B36DAF" w:rsidRDefault="00B019D5" w:rsidP="0074665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715" w:type="dxa"/>
          </w:tcPr>
          <w:p w14:paraId="61B4BDB2" w14:textId="51D86FE4" w:rsidR="00B36DAF" w:rsidRDefault="00B019D5" w:rsidP="0074665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</w:tr>
    </w:tbl>
    <w:p w14:paraId="05507584" w14:textId="77777777" w:rsidR="00534B60" w:rsidRDefault="00534B60" w:rsidP="001471A3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7D5A7734" w14:textId="77777777" w:rsidR="00645F56" w:rsidRDefault="00645F56" w:rsidP="001471A3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129BFD41" w14:textId="77777777" w:rsidR="00645F56" w:rsidRDefault="00645F56" w:rsidP="001471A3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69F3FC84" w14:textId="77777777" w:rsidR="00645F56" w:rsidRDefault="00645F56" w:rsidP="001471A3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502B3955" w14:textId="77777777" w:rsidR="00645F56" w:rsidRDefault="00645F56" w:rsidP="001471A3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25434281" w14:textId="77777777" w:rsidR="00645F56" w:rsidRDefault="00645F56" w:rsidP="001471A3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205B136D" w14:textId="77777777" w:rsidR="00645F56" w:rsidRDefault="00645F56" w:rsidP="001471A3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6104F7CA" w14:textId="77777777" w:rsidR="00645F56" w:rsidRDefault="00645F56" w:rsidP="001471A3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16A2ED42" w14:textId="77777777" w:rsidR="00645F56" w:rsidRDefault="00645F56" w:rsidP="001471A3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0374AD89" w14:textId="77777777" w:rsidR="00645F56" w:rsidRDefault="00645F56" w:rsidP="001471A3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19391DDF" w14:textId="0D561EF3" w:rsidR="00F22D3E" w:rsidRPr="00645F56" w:rsidRDefault="00645F56" w:rsidP="00564E88">
      <w:pPr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УП.0</w:t>
      </w:r>
      <w:r w:rsidR="00B40E93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.01. </w:t>
      </w:r>
      <w:r w:rsidR="00F22D3E" w:rsidRPr="00645F56">
        <w:rPr>
          <w:rFonts w:ascii="Times New Roman" w:hAnsi="Times New Roman" w:cs="Times New Roman"/>
          <w:b/>
          <w:sz w:val="24"/>
          <w:szCs w:val="24"/>
        </w:rPr>
        <w:t xml:space="preserve">Учебная  </w:t>
      </w:r>
      <w:r w:rsidR="00B019D5" w:rsidRPr="00645F56">
        <w:rPr>
          <w:rFonts w:ascii="Times New Roman" w:hAnsi="Times New Roman" w:cs="Times New Roman"/>
          <w:b/>
          <w:sz w:val="24"/>
          <w:szCs w:val="24"/>
        </w:rPr>
        <w:t xml:space="preserve">практика </w:t>
      </w:r>
    </w:p>
    <w:p w14:paraId="03931AED" w14:textId="77777777" w:rsidR="00645F56" w:rsidRDefault="00645F56" w:rsidP="00564E88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4813"/>
      </w:tblGrid>
      <w:tr w:rsidR="000D697D" w:rsidRPr="000D697D" w14:paraId="3D22B686" w14:textId="77777777" w:rsidTr="00B20435">
        <w:tc>
          <w:tcPr>
            <w:tcW w:w="704" w:type="dxa"/>
          </w:tcPr>
          <w:p w14:paraId="6B88783E" w14:textId="77777777" w:rsidR="00F22D3E" w:rsidRPr="000D697D" w:rsidRDefault="00F22D3E" w:rsidP="00F22D3E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D69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827" w:type="dxa"/>
          </w:tcPr>
          <w:p w14:paraId="6D79DEC1" w14:textId="77777777" w:rsidR="00F22D3E" w:rsidRPr="000D697D" w:rsidRDefault="00F22D3E" w:rsidP="00F22D3E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697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Виды работ</w:t>
            </w:r>
          </w:p>
        </w:tc>
        <w:tc>
          <w:tcPr>
            <w:tcW w:w="4813" w:type="dxa"/>
          </w:tcPr>
          <w:p w14:paraId="7763723E" w14:textId="77777777" w:rsidR="00F22D3E" w:rsidRPr="000D697D" w:rsidRDefault="00F22D3E" w:rsidP="00F22D3E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697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Контроль выполненных работ </w:t>
            </w:r>
          </w:p>
        </w:tc>
      </w:tr>
      <w:tr w:rsidR="00645F56" w:rsidRPr="000D697D" w14:paraId="3065CE1B" w14:textId="77777777" w:rsidTr="00B20435">
        <w:tc>
          <w:tcPr>
            <w:tcW w:w="704" w:type="dxa"/>
          </w:tcPr>
          <w:p w14:paraId="77C11236" w14:textId="77777777" w:rsidR="00645F56" w:rsidRPr="000D697D" w:rsidRDefault="00645F56" w:rsidP="00F22D3E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D69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827" w:type="dxa"/>
          </w:tcPr>
          <w:p w14:paraId="44E49229" w14:textId="66AE7346" w:rsidR="00645F56" w:rsidRPr="00645F56" w:rsidRDefault="00645F56" w:rsidP="000D697D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45F56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электробезопасности на рабочем месте и оказанию первой доврачебной помощи</w:t>
            </w:r>
          </w:p>
        </w:tc>
        <w:tc>
          <w:tcPr>
            <w:tcW w:w="4813" w:type="dxa"/>
          </w:tcPr>
          <w:p w14:paraId="0706F15A" w14:textId="58CC87D1" w:rsidR="00645F56" w:rsidRPr="00645F56" w:rsidRDefault="00645F56" w:rsidP="00F22D3E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45F56">
              <w:rPr>
                <w:rFonts w:ascii="Times New Roman" w:hAnsi="Times New Roman" w:cs="Times New Roman"/>
                <w:sz w:val="24"/>
                <w:szCs w:val="24"/>
              </w:rPr>
              <w:t>Проверка знаний по техники безопасности при выполнении 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5F56">
              <w:rPr>
                <w:rFonts w:ascii="Times New Roman" w:hAnsi="Times New Roman" w:cs="Times New Roman"/>
                <w:sz w:val="24"/>
                <w:szCs w:val="24"/>
              </w:rPr>
              <w:t>по контактной сети.</w:t>
            </w:r>
          </w:p>
        </w:tc>
      </w:tr>
      <w:tr w:rsidR="00645F56" w:rsidRPr="000D697D" w14:paraId="0CA77799" w14:textId="77777777" w:rsidTr="00B20435">
        <w:tc>
          <w:tcPr>
            <w:tcW w:w="704" w:type="dxa"/>
          </w:tcPr>
          <w:p w14:paraId="4CA0B56E" w14:textId="77777777" w:rsidR="00645F56" w:rsidRPr="000D697D" w:rsidRDefault="00645F56" w:rsidP="00F22D3E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0D697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Pr="000D697D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3827" w:type="dxa"/>
          </w:tcPr>
          <w:p w14:paraId="4C5D0BB6" w14:textId="11E9C171" w:rsidR="00645F56" w:rsidRPr="00645F56" w:rsidRDefault="00645F56" w:rsidP="00F22D3E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45F56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Изучить изготовление струн и электрических соединений для контактной подвески</w:t>
            </w:r>
          </w:p>
        </w:tc>
        <w:tc>
          <w:tcPr>
            <w:tcW w:w="4813" w:type="dxa"/>
          </w:tcPr>
          <w:p w14:paraId="47FE9503" w14:textId="7C3603E3" w:rsidR="00645F56" w:rsidRPr="00645F56" w:rsidRDefault="00645F56" w:rsidP="00F22D3E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45F56">
              <w:rPr>
                <w:rFonts w:ascii="Times New Roman" w:hAnsi="Times New Roman" w:cs="Times New Roman"/>
                <w:sz w:val="24"/>
                <w:szCs w:val="24"/>
              </w:rPr>
              <w:t xml:space="preserve">Анализ и оценка проведение практических работ по соединению К.П. </w:t>
            </w:r>
          </w:p>
        </w:tc>
      </w:tr>
      <w:tr w:rsidR="00645F56" w:rsidRPr="000D697D" w14:paraId="2E0C569B" w14:textId="77777777" w:rsidTr="00B20435">
        <w:tc>
          <w:tcPr>
            <w:tcW w:w="704" w:type="dxa"/>
          </w:tcPr>
          <w:p w14:paraId="0FA3E474" w14:textId="77777777" w:rsidR="00645F56" w:rsidRPr="000D697D" w:rsidRDefault="00645F56" w:rsidP="00F22D3E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D69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827" w:type="dxa"/>
          </w:tcPr>
          <w:p w14:paraId="1D7FEEA4" w14:textId="17FC91AF" w:rsidR="00645F56" w:rsidRPr="00645F56" w:rsidRDefault="00645F56" w:rsidP="00F22D3E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45F56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Изучить соединение проводов с применением вилочных коушей и клиновидных зажимов.</w:t>
            </w:r>
          </w:p>
        </w:tc>
        <w:tc>
          <w:tcPr>
            <w:tcW w:w="4813" w:type="dxa"/>
          </w:tcPr>
          <w:p w14:paraId="4FF2BB68" w14:textId="3B820D79" w:rsidR="00645F56" w:rsidRPr="00645F56" w:rsidRDefault="00645F56" w:rsidP="00F22D3E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45F56">
              <w:rPr>
                <w:rFonts w:ascii="Times New Roman" w:hAnsi="Times New Roman" w:cs="Times New Roman"/>
                <w:sz w:val="24"/>
                <w:szCs w:val="24"/>
              </w:rPr>
              <w:t>Анализ и оценка навыков при соединении проводов.</w:t>
            </w:r>
          </w:p>
        </w:tc>
      </w:tr>
      <w:tr w:rsidR="00645F56" w:rsidRPr="000D697D" w14:paraId="78A58305" w14:textId="77777777" w:rsidTr="00B20435">
        <w:tc>
          <w:tcPr>
            <w:tcW w:w="704" w:type="dxa"/>
          </w:tcPr>
          <w:p w14:paraId="2A633946" w14:textId="77777777" w:rsidR="00645F56" w:rsidRPr="000D697D" w:rsidRDefault="00645F56" w:rsidP="00F22D3E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D69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827" w:type="dxa"/>
          </w:tcPr>
          <w:p w14:paraId="3B98F86A" w14:textId="7BF403D7" w:rsidR="00645F56" w:rsidRPr="00645F56" w:rsidRDefault="00645F56" w:rsidP="00F22D3E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45F56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Изучить раскатку контактного провода и несущего троса вдоль пути</w:t>
            </w:r>
          </w:p>
        </w:tc>
        <w:tc>
          <w:tcPr>
            <w:tcW w:w="4813" w:type="dxa"/>
          </w:tcPr>
          <w:p w14:paraId="767EC702" w14:textId="685B2795" w:rsidR="00645F56" w:rsidRPr="00645F56" w:rsidRDefault="00645F56" w:rsidP="00F22D3E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45F56">
              <w:rPr>
                <w:rFonts w:ascii="Times New Roman" w:hAnsi="Times New Roman" w:cs="Times New Roman"/>
                <w:sz w:val="24"/>
                <w:szCs w:val="24"/>
              </w:rPr>
              <w:t>Анализ и оценка при раскатке контактного провода.</w:t>
            </w:r>
          </w:p>
        </w:tc>
      </w:tr>
      <w:tr w:rsidR="00645F56" w:rsidRPr="000D697D" w14:paraId="3961D772" w14:textId="77777777" w:rsidTr="00B20435">
        <w:tc>
          <w:tcPr>
            <w:tcW w:w="704" w:type="dxa"/>
          </w:tcPr>
          <w:p w14:paraId="00A05B38" w14:textId="77777777" w:rsidR="00645F56" w:rsidRPr="000D697D" w:rsidRDefault="00645F56" w:rsidP="00F22D3E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D69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827" w:type="dxa"/>
          </w:tcPr>
          <w:p w14:paraId="22D82553" w14:textId="07316F2C" w:rsidR="00645F56" w:rsidRPr="00645F56" w:rsidRDefault="00645F56" w:rsidP="00F22D3E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45F56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Изучить монтаж консолей и арматуры Монтаж несущего троса Установка струн на цепной подвеске Установка сабель и регулировочных колпачков</w:t>
            </w:r>
          </w:p>
        </w:tc>
        <w:tc>
          <w:tcPr>
            <w:tcW w:w="4813" w:type="dxa"/>
          </w:tcPr>
          <w:p w14:paraId="591C9A8C" w14:textId="41A761D4" w:rsidR="00645F56" w:rsidRPr="00645F56" w:rsidRDefault="00645F56" w:rsidP="00F22D3E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45F56">
              <w:rPr>
                <w:rFonts w:ascii="Times New Roman" w:hAnsi="Times New Roman" w:cs="Times New Roman"/>
                <w:sz w:val="24"/>
                <w:szCs w:val="24"/>
              </w:rPr>
              <w:t xml:space="preserve">Визуальный осмотр. Анализ и оценка при выполнении монтажа консолей и несущего троса.  </w:t>
            </w:r>
          </w:p>
        </w:tc>
      </w:tr>
      <w:tr w:rsidR="00645F56" w:rsidRPr="000D697D" w14:paraId="72549BE2" w14:textId="77777777" w:rsidTr="00B20435">
        <w:tc>
          <w:tcPr>
            <w:tcW w:w="704" w:type="dxa"/>
          </w:tcPr>
          <w:p w14:paraId="799305D4" w14:textId="77777777" w:rsidR="00645F56" w:rsidRPr="000D697D" w:rsidRDefault="00645F56" w:rsidP="00F22D3E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D69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827" w:type="dxa"/>
          </w:tcPr>
          <w:p w14:paraId="185398EB" w14:textId="15E26920" w:rsidR="00645F56" w:rsidRPr="00645F56" w:rsidRDefault="00645F56" w:rsidP="00F22D3E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45F56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Изучить проверку и регулировку секционного разъединителя Изучить установка секционного разъединителя. Т.Б. Проверка и регулировка мачтового привода Установка мачтового привода .</w:t>
            </w:r>
          </w:p>
        </w:tc>
        <w:tc>
          <w:tcPr>
            <w:tcW w:w="4813" w:type="dxa"/>
          </w:tcPr>
          <w:p w14:paraId="530E9AC7" w14:textId="0319E5DB" w:rsidR="00645F56" w:rsidRPr="00645F56" w:rsidRDefault="00645F56" w:rsidP="00F22D3E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45F56">
              <w:rPr>
                <w:rFonts w:ascii="Times New Roman" w:hAnsi="Times New Roman" w:cs="Times New Roman"/>
                <w:sz w:val="24"/>
                <w:szCs w:val="24"/>
              </w:rPr>
              <w:t>Также визуальный осмотр металлической заготовки. Анализ и оценка регулировку и установку секционного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ъединит</w:t>
            </w:r>
            <w:r w:rsidRPr="00645F56">
              <w:rPr>
                <w:rFonts w:ascii="Times New Roman" w:hAnsi="Times New Roman" w:cs="Times New Roman"/>
                <w:sz w:val="24"/>
                <w:szCs w:val="24"/>
              </w:rPr>
              <w:t xml:space="preserve">еля. </w:t>
            </w:r>
          </w:p>
        </w:tc>
      </w:tr>
      <w:tr w:rsidR="00645F56" w:rsidRPr="000D697D" w14:paraId="7AF37B49" w14:textId="77777777" w:rsidTr="00B20435">
        <w:tc>
          <w:tcPr>
            <w:tcW w:w="704" w:type="dxa"/>
          </w:tcPr>
          <w:p w14:paraId="32ED13E8" w14:textId="77777777" w:rsidR="00645F56" w:rsidRPr="000D697D" w:rsidRDefault="00645F56" w:rsidP="00F22D3E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D69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3827" w:type="dxa"/>
          </w:tcPr>
          <w:p w14:paraId="4C2166D9" w14:textId="1CA21050" w:rsidR="00645F56" w:rsidRPr="00645F56" w:rsidRDefault="00645F56" w:rsidP="00F22D3E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45F56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Изучить проверка и регулировка секционных изоляторов Установка секционных изоляторов. Т.Б Установка жесткой поперечины .</w:t>
            </w:r>
          </w:p>
        </w:tc>
        <w:tc>
          <w:tcPr>
            <w:tcW w:w="4813" w:type="dxa"/>
          </w:tcPr>
          <w:p w14:paraId="416FD963" w14:textId="1393BFB4" w:rsidR="00645F56" w:rsidRPr="00645F56" w:rsidRDefault="00645F56" w:rsidP="00F22D3E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45F56">
              <w:rPr>
                <w:rFonts w:ascii="Times New Roman" w:hAnsi="Times New Roman" w:cs="Times New Roman"/>
                <w:sz w:val="24"/>
                <w:szCs w:val="24"/>
              </w:rPr>
              <w:t>Анализ и оценка при выполнении и регулировки секционных изол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45F56">
              <w:rPr>
                <w:rFonts w:ascii="Times New Roman" w:hAnsi="Times New Roman" w:cs="Times New Roman"/>
                <w:sz w:val="24"/>
                <w:szCs w:val="24"/>
              </w:rPr>
              <w:t xml:space="preserve">торов Т.Б. </w:t>
            </w:r>
          </w:p>
        </w:tc>
      </w:tr>
      <w:tr w:rsidR="00645F56" w:rsidRPr="000D697D" w14:paraId="30EA4EE0" w14:textId="77777777" w:rsidTr="00B20435">
        <w:tc>
          <w:tcPr>
            <w:tcW w:w="704" w:type="dxa"/>
          </w:tcPr>
          <w:p w14:paraId="69CD94EE" w14:textId="77777777" w:rsidR="00645F56" w:rsidRPr="000D697D" w:rsidRDefault="00645F56" w:rsidP="00F22D3E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D69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3827" w:type="dxa"/>
          </w:tcPr>
          <w:p w14:paraId="77A0D9BD" w14:textId="47A45676" w:rsidR="00645F56" w:rsidRPr="00645F56" w:rsidRDefault="00645F56" w:rsidP="00F22D3E">
            <w:pPr>
              <w:widowControl/>
              <w:tabs>
                <w:tab w:val="left" w:pos="2070"/>
              </w:tabs>
              <w:autoSpaceDE/>
              <w:autoSpaceDN/>
              <w:adjustRightInd/>
              <w:ind w:firstLine="708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45F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Изучить установку искровых промежутков Установка диодно-искровых заземлителей </w:t>
            </w:r>
          </w:p>
        </w:tc>
        <w:tc>
          <w:tcPr>
            <w:tcW w:w="4813" w:type="dxa"/>
          </w:tcPr>
          <w:p w14:paraId="70CE2EE7" w14:textId="516591D7" w:rsidR="00645F56" w:rsidRPr="00645F56" w:rsidRDefault="00645F56" w:rsidP="00F22D3E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45F56">
              <w:rPr>
                <w:rFonts w:ascii="Times New Roman" w:hAnsi="Times New Roman" w:cs="Times New Roman"/>
                <w:sz w:val="24"/>
                <w:szCs w:val="24"/>
              </w:rPr>
              <w:t>Анализ и оценка правильности подбора и установки диодных искровых заземлите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Pr="00645F5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14:paraId="3F3BC0F7" w14:textId="77777777" w:rsidR="00F22D3E" w:rsidRDefault="00F22D3E" w:rsidP="00564E88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72668C1C" w14:textId="77777777" w:rsidR="00F22D3E" w:rsidRDefault="00F22D3E" w:rsidP="00564E88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705D36C6" w14:textId="77777777" w:rsidR="00645F56" w:rsidRDefault="00645F56" w:rsidP="00564E88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430B372D" w14:textId="77777777" w:rsidR="00645F56" w:rsidRDefault="00645F56" w:rsidP="00564E88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20508CE5" w14:textId="77777777" w:rsidR="00645F56" w:rsidRDefault="00645F56" w:rsidP="00564E88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4D39F4F9" w14:textId="77777777" w:rsidR="00645F56" w:rsidRDefault="00645F56" w:rsidP="00564E88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4377CEBF" w14:textId="77777777" w:rsidR="00645F56" w:rsidRDefault="00645F56" w:rsidP="00564E88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66434A81" w14:textId="77777777" w:rsidR="00645F56" w:rsidRDefault="00645F56" w:rsidP="00564E88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3E8E1DE4" w14:textId="77777777" w:rsidR="00645F56" w:rsidRDefault="00645F56" w:rsidP="00564E88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6D1D844C" w14:textId="77777777" w:rsidR="00645F56" w:rsidRDefault="00645F56" w:rsidP="00564E88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20695AF6" w14:textId="77777777" w:rsidR="00645F56" w:rsidRDefault="00645F56" w:rsidP="00564E88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04D352E2" w14:textId="77777777" w:rsidR="00645F56" w:rsidRDefault="00645F56" w:rsidP="00564E88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3A1F4E77" w14:textId="77777777" w:rsidR="00645F56" w:rsidRDefault="00645F56" w:rsidP="00564E88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5E120511" w14:textId="77777777" w:rsidR="00645F56" w:rsidRDefault="00645F56" w:rsidP="00564E88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74595535" w14:textId="77777777" w:rsidR="00645F56" w:rsidRDefault="00645F56" w:rsidP="00564E88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2226D202" w14:textId="77777777" w:rsidR="00645F56" w:rsidRDefault="00645F56" w:rsidP="00564E88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46536507" w14:textId="77777777" w:rsidR="00645F56" w:rsidRDefault="00645F56" w:rsidP="00564E88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08579044" w14:textId="77777777" w:rsidR="00645F56" w:rsidRPr="00564E88" w:rsidRDefault="00645F56" w:rsidP="00564E88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7301B13D" w14:textId="77777777" w:rsidR="002664BA" w:rsidRPr="00564E88" w:rsidRDefault="00FB36F6" w:rsidP="001375CC">
      <w:pPr>
        <w:ind w:left="709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5</w:t>
      </w:r>
      <w:r w:rsidR="001375CC" w:rsidRPr="00564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. </w:t>
      </w:r>
      <w:r w:rsidR="002664BA" w:rsidRPr="00564E88">
        <w:rPr>
          <w:rFonts w:ascii="Times New Roman" w:hAnsi="Times New Roman" w:cs="Times New Roman"/>
          <w:b/>
          <w:bCs/>
          <w:caps/>
          <w:sz w:val="24"/>
          <w:szCs w:val="24"/>
        </w:rPr>
        <w:t>контрольно-измерительные материалы</w:t>
      </w:r>
      <w:r w:rsidR="00DF233A" w:rsidRPr="00564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</w:p>
    <w:p w14:paraId="22F9745D" w14:textId="77777777" w:rsidR="00DF233A" w:rsidRPr="00564E88" w:rsidRDefault="00DF233A" w:rsidP="00DF233A">
      <w:pPr>
        <w:ind w:left="1069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4E88">
        <w:rPr>
          <w:rFonts w:ascii="Times New Roman" w:hAnsi="Times New Roman" w:cs="Times New Roman"/>
          <w:b/>
          <w:bCs/>
          <w:caps/>
          <w:sz w:val="24"/>
          <w:szCs w:val="24"/>
        </w:rPr>
        <w:t>для проведения промежуточной аттестации</w:t>
      </w:r>
    </w:p>
    <w:p w14:paraId="56F1C95C" w14:textId="77777777" w:rsidR="00F30497" w:rsidRDefault="00F30497" w:rsidP="00BE4F64">
      <w:pPr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CAADFB" w14:textId="2FF72809" w:rsidR="00645F56" w:rsidRDefault="00B40E93" w:rsidP="00645F56">
      <w:pPr>
        <w:pStyle w:val="ab"/>
        <w:rPr>
          <w:rFonts w:eastAsiaTheme="minorEastAsia"/>
          <w:bCs w:val="0"/>
        </w:rPr>
      </w:pPr>
      <w:r w:rsidRPr="00B40E93">
        <w:rPr>
          <w:rFonts w:eastAsiaTheme="minorEastAsia"/>
          <w:bCs w:val="0"/>
        </w:rPr>
        <w:t>МДК.05.01 Монтаж и техническое обслуживание контактной сети</w:t>
      </w:r>
    </w:p>
    <w:p w14:paraId="37C7BFFB" w14:textId="77777777" w:rsidR="00B40E93" w:rsidRPr="00645F56" w:rsidRDefault="00B40E93" w:rsidP="00645F56">
      <w:pPr>
        <w:pStyle w:val="ab"/>
      </w:pPr>
    </w:p>
    <w:p w14:paraId="02E26A45" w14:textId="77777777" w:rsidR="00F30497" w:rsidRDefault="00F30497" w:rsidP="00F30497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5.1. </w:t>
      </w:r>
      <w:r w:rsidRPr="00343C8A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дифференцированного зачета </w:t>
      </w:r>
    </w:p>
    <w:p w14:paraId="43137CA8" w14:textId="77777777" w:rsidR="00F30497" w:rsidRPr="00343C8A" w:rsidRDefault="00F30497" w:rsidP="00F30497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A21D96" w14:textId="64D436B8" w:rsidR="00F30497" w:rsidRPr="00343C8A" w:rsidRDefault="00F30497" w:rsidP="00F30497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43C8A">
        <w:rPr>
          <w:rFonts w:ascii="Times New Roman" w:hAnsi="Times New Roman" w:cs="Times New Roman"/>
          <w:sz w:val="24"/>
          <w:szCs w:val="24"/>
        </w:rPr>
        <w:t xml:space="preserve">Назначение дифференцированного зачета – оценить уровень подготовки обучающихся по </w:t>
      </w:r>
      <w:r w:rsidR="00B40E93" w:rsidRPr="00B40E93">
        <w:rPr>
          <w:rFonts w:ascii="Times New Roman" w:hAnsi="Times New Roman" w:cs="Times New Roman"/>
          <w:sz w:val="24"/>
          <w:szCs w:val="24"/>
        </w:rPr>
        <w:t>МДК.05.01 Монтаж и техническое обслуживание контактной сети</w:t>
      </w:r>
      <w:r w:rsidR="00B40E93">
        <w:rPr>
          <w:rFonts w:ascii="Times New Roman" w:hAnsi="Times New Roman" w:cs="Times New Roman"/>
          <w:sz w:val="24"/>
          <w:szCs w:val="24"/>
        </w:rPr>
        <w:t xml:space="preserve"> </w:t>
      </w:r>
      <w:r w:rsidRPr="00343C8A">
        <w:rPr>
          <w:rFonts w:ascii="Times New Roman" w:hAnsi="Times New Roman" w:cs="Times New Roman"/>
          <w:sz w:val="24"/>
          <w:szCs w:val="24"/>
        </w:rPr>
        <w:t xml:space="preserve">с целью установления их готовности к дальнейшему усвоению ОП </w:t>
      </w:r>
      <w:r>
        <w:rPr>
          <w:rFonts w:ascii="Times New Roman" w:hAnsi="Times New Roman" w:cs="Times New Roman"/>
          <w:sz w:val="24"/>
          <w:szCs w:val="24"/>
        </w:rPr>
        <w:t>специальности</w:t>
      </w:r>
      <w:r w:rsidRPr="00343C8A">
        <w:rPr>
          <w:rFonts w:ascii="Times New Roman" w:hAnsi="Times New Roman" w:cs="Times New Roman"/>
          <w:sz w:val="24"/>
          <w:szCs w:val="24"/>
        </w:rPr>
        <w:t xml:space="preserve"> 13.0</w:t>
      </w:r>
      <w:r>
        <w:rPr>
          <w:rFonts w:ascii="Times New Roman" w:hAnsi="Times New Roman" w:cs="Times New Roman"/>
          <w:sz w:val="24"/>
          <w:szCs w:val="24"/>
        </w:rPr>
        <w:t>2.</w:t>
      </w:r>
      <w:r w:rsidRPr="00343C8A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43C8A">
        <w:rPr>
          <w:rFonts w:ascii="Times New Roman" w:hAnsi="Times New Roman" w:cs="Times New Roman"/>
          <w:sz w:val="24"/>
          <w:szCs w:val="24"/>
        </w:rPr>
        <w:t xml:space="preserve"> Электро</w:t>
      </w:r>
      <w:r>
        <w:rPr>
          <w:rFonts w:ascii="Times New Roman" w:hAnsi="Times New Roman" w:cs="Times New Roman"/>
          <w:sz w:val="24"/>
          <w:szCs w:val="24"/>
        </w:rPr>
        <w:t xml:space="preserve">снабжение </w:t>
      </w:r>
      <w:r w:rsidRPr="00343C8A">
        <w:rPr>
          <w:rFonts w:ascii="Times New Roman" w:hAnsi="Times New Roman" w:cs="Times New Roman"/>
          <w:sz w:val="24"/>
          <w:szCs w:val="24"/>
        </w:rPr>
        <w:t>(по отраслям).</w:t>
      </w:r>
    </w:p>
    <w:p w14:paraId="2F55EB32" w14:textId="1B5A563B" w:rsidR="00F30497" w:rsidRPr="00564E88" w:rsidRDefault="00F30497" w:rsidP="00F30497">
      <w:pPr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43C8A">
        <w:rPr>
          <w:rFonts w:ascii="Times New Roman" w:hAnsi="Times New Roman" w:cs="Times New Roman"/>
          <w:sz w:val="24"/>
          <w:szCs w:val="24"/>
        </w:rPr>
        <w:t xml:space="preserve">Содержание дифференцированного зачета определяется в соответствии с ФГОС СПО по </w:t>
      </w:r>
      <w:r>
        <w:rPr>
          <w:rFonts w:ascii="Times New Roman" w:hAnsi="Times New Roman" w:cs="Times New Roman"/>
          <w:sz w:val="24"/>
          <w:szCs w:val="24"/>
        </w:rPr>
        <w:t>специальности</w:t>
      </w:r>
      <w:r w:rsidRPr="00343C8A">
        <w:rPr>
          <w:rFonts w:ascii="Times New Roman" w:hAnsi="Times New Roman" w:cs="Times New Roman"/>
          <w:sz w:val="24"/>
          <w:szCs w:val="24"/>
        </w:rPr>
        <w:t xml:space="preserve">  13.02.07 Электроснабжение (по отраслям) рабочей программой </w:t>
      </w:r>
      <w:r w:rsidR="00645F56" w:rsidRPr="00645F56">
        <w:rPr>
          <w:rFonts w:ascii="Times New Roman" w:hAnsi="Times New Roman" w:cs="Times New Roman"/>
          <w:sz w:val="24"/>
          <w:szCs w:val="24"/>
        </w:rPr>
        <w:t>ПМ.0</w:t>
      </w:r>
      <w:r w:rsidR="00B40E93">
        <w:rPr>
          <w:rFonts w:ascii="Times New Roman" w:hAnsi="Times New Roman" w:cs="Times New Roman"/>
          <w:sz w:val="24"/>
          <w:szCs w:val="24"/>
        </w:rPr>
        <w:t>5.</w:t>
      </w:r>
      <w:r w:rsidR="00645F56" w:rsidRPr="00645F56">
        <w:rPr>
          <w:rFonts w:ascii="Times New Roman" w:hAnsi="Times New Roman" w:cs="Times New Roman"/>
          <w:sz w:val="24"/>
          <w:szCs w:val="24"/>
        </w:rPr>
        <w:t xml:space="preserve"> Выполнение работ по получению рабочей профессии "Электромонтер контактной сети"</w:t>
      </w:r>
      <w:r w:rsidR="00645F56">
        <w:rPr>
          <w:rFonts w:ascii="Times New Roman" w:hAnsi="Times New Roman" w:cs="Times New Roman"/>
          <w:sz w:val="24"/>
          <w:szCs w:val="24"/>
        </w:rPr>
        <w:t>.</w:t>
      </w:r>
    </w:p>
    <w:p w14:paraId="0E2C9FA1" w14:textId="77777777" w:rsidR="00343C8A" w:rsidRPr="00343C8A" w:rsidRDefault="00343C8A" w:rsidP="00343C8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0F49B62" w14:textId="77777777" w:rsidR="00F30497" w:rsidRPr="00F30497" w:rsidRDefault="00F30497" w:rsidP="00B14519">
      <w:pPr>
        <w:pStyle w:val="a3"/>
        <w:widowControl/>
        <w:numPr>
          <w:ilvl w:val="1"/>
          <w:numId w:val="3"/>
        </w:numPr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0497">
        <w:rPr>
          <w:rFonts w:ascii="Times New Roman" w:hAnsi="Times New Roman" w:cs="Times New Roman"/>
          <w:b/>
          <w:sz w:val="24"/>
          <w:szCs w:val="24"/>
        </w:rPr>
        <w:t xml:space="preserve">Структура дифференцированного зачета </w:t>
      </w:r>
    </w:p>
    <w:p w14:paraId="22F9EBC6" w14:textId="77777777" w:rsidR="00F30497" w:rsidRPr="00343C8A" w:rsidRDefault="00F30497" w:rsidP="00F30497">
      <w:pPr>
        <w:ind w:left="113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8D6D75B" w14:textId="7926ED1B" w:rsidR="00F30497" w:rsidRPr="00343C8A" w:rsidRDefault="00F30497" w:rsidP="00F30497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C8A">
        <w:rPr>
          <w:rFonts w:ascii="Times New Roman" w:hAnsi="Times New Roman" w:cs="Times New Roman"/>
          <w:sz w:val="24"/>
          <w:szCs w:val="24"/>
        </w:rPr>
        <w:t>Задания дифференцированного зачета дифференцируются по уровню сложности. Обязательная часть включает задания, составляющие необходимый и достаточный минимум усвоения знаний и умений в соответствии с требованиями ФГОС СПО, рабочей программы ПМ.0</w:t>
      </w:r>
      <w:r w:rsidR="00B40E93">
        <w:rPr>
          <w:rFonts w:ascii="Times New Roman" w:hAnsi="Times New Roman" w:cs="Times New Roman"/>
          <w:sz w:val="24"/>
          <w:szCs w:val="24"/>
        </w:rPr>
        <w:t>5</w:t>
      </w:r>
      <w:r w:rsidRPr="00343C8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510A264" w14:textId="77777777" w:rsidR="00F30497" w:rsidRPr="00343C8A" w:rsidRDefault="00F30497" w:rsidP="00F30497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C8A">
        <w:rPr>
          <w:rFonts w:ascii="Times New Roman" w:hAnsi="Times New Roman" w:cs="Times New Roman"/>
          <w:sz w:val="24"/>
          <w:szCs w:val="24"/>
        </w:rPr>
        <w:t>Задания дифференцированного зачета предлагаются в тестовой форме.</w:t>
      </w:r>
    </w:p>
    <w:p w14:paraId="3A32921F" w14:textId="77777777" w:rsidR="00343C8A" w:rsidRPr="00343C8A" w:rsidRDefault="00343C8A" w:rsidP="00343C8A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1C8727" w14:textId="77777777" w:rsidR="00F30497" w:rsidRPr="00343C8A" w:rsidRDefault="00F30497" w:rsidP="00B14519">
      <w:pPr>
        <w:pStyle w:val="a3"/>
        <w:widowControl/>
        <w:numPr>
          <w:ilvl w:val="1"/>
          <w:numId w:val="3"/>
        </w:numPr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3C8A">
        <w:rPr>
          <w:rFonts w:ascii="Times New Roman" w:hAnsi="Times New Roman" w:cs="Times New Roman"/>
          <w:b/>
          <w:sz w:val="24"/>
          <w:szCs w:val="24"/>
        </w:rPr>
        <w:t>Система оценивания дифференцированного зачета</w:t>
      </w:r>
      <w:r w:rsidRPr="00343C8A">
        <w:rPr>
          <w:rFonts w:ascii="Times New Roman" w:hAnsi="Times New Roman" w:cs="Times New Roman"/>
          <w:sz w:val="24"/>
          <w:szCs w:val="24"/>
        </w:rPr>
        <w:t xml:space="preserve"> </w:t>
      </w:r>
      <w:r w:rsidRPr="00343C8A">
        <w:rPr>
          <w:rFonts w:ascii="Times New Roman" w:hAnsi="Times New Roman" w:cs="Times New Roman"/>
          <w:b/>
          <w:sz w:val="24"/>
          <w:szCs w:val="24"/>
        </w:rPr>
        <w:t>в целом</w:t>
      </w:r>
    </w:p>
    <w:p w14:paraId="7E79BF7A" w14:textId="77777777" w:rsidR="00F30497" w:rsidRPr="00343C8A" w:rsidRDefault="00F30497" w:rsidP="00F3049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343C8A">
        <w:rPr>
          <w:rFonts w:ascii="Times New Roman" w:hAnsi="Times New Roman" w:cs="Times New Roman"/>
          <w:color w:val="000000"/>
          <w:spacing w:val="-2"/>
          <w:sz w:val="24"/>
          <w:szCs w:val="24"/>
        </w:rPr>
        <w:t>Тест дифференцированного зачета оценивается:</w:t>
      </w:r>
    </w:p>
    <w:p w14:paraId="1FB3A322" w14:textId="77777777" w:rsidR="00F30497" w:rsidRPr="00343C8A" w:rsidRDefault="00F30497" w:rsidP="00F3049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343C8A">
        <w:rPr>
          <w:rFonts w:ascii="Times New Roman" w:hAnsi="Times New Roman" w:cs="Times New Roman"/>
          <w:color w:val="000000"/>
          <w:spacing w:val="-2"/>
          <w:sz w:val="24"/>
          <w:szCs w:val="24"/>
        </w:rPr>
        <w:t>Оценка «5» соответствует 86% – 100% правильных ответов.</w:t>
      </w:r>
    </w:p>
    <w:p w14:paraId="498613E9" w14:textId="77777777" w:rsidR="00F30497" w:rsidRPr="00343C8A" w:rsidRDefault="00F30497" w:rsidP="00F3049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343C8A">
        <w:rPr>
          <w:rFonts w:ascii="Times New Roman" w:hAnsi="Times New Roman" w:cs="Times New Roman"/>
          <w:color w:val="000000"/>
          <w:spacing w:val="-2"/>
          <w:sz w:val="24"/>
          <w:szCs w:val="24"/>
        </w:rPr>
        <w:t>Оценка «4» соответствует 75% – 85% правильных ответов.</w:t>
      </w:r>
    </w:p>
    <w:p w14:paraId="37B6B334" w14:textId="77777777" w:rsidR="00F30497" w:rsidRPr="00343C8A" w:rsidRDefault="00F30497" w:rsidP="00F3049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343C8A">
        <w:rPr>
          <w:rFonts w:ascii="Times New Roman" w:hAnsi="Times New Roman" w:cs="Times New Roman"/>
          <w:color w:val="000000"/>
          <w:spacing w:val="-2"/>
          <w:sz w:val="24"/>
          <w:szCs w:val="24"/>
        </w:rPr>
        <w:t>Оценка «3» соответствует 55% – 74% правильных ответов.</w:t>
      </w:r>
    </w:p>
    <w:p w14:paraId="77059865" w14:textId="77777777" w:rsidR="00F30497" w:rsidRDefault="00F30497" w:rsidP="00F3049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343C8A">
        <w:rPr>
          <w:rFonts w:ascii="Times New Roman" w:hAnsi="Times New Roman" w:cs="Times New Roman"/>
          <w:color w:val="000000"/>
          <w:spacing w:val="-2"/>
          <w:sz w:val="24"/>
          <w:szCs w:val="24"/>
        </w:rPr>
        <w:t>Оценка «2» соответствует 0% – 54% правильных ответов</w:t>
      </w:r>
    </w:p>
    <w:p w14:paraId="2CB457F9" w14:textId="77777777" w:rsidR="00343C8A" w:rsidRPr="00343C8A" w:rsidRDefault="00343C8A" w:rsidP="00343C8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D9FB9E9" w14:textId="77777777" w:rsidR="00343C8A" w:rsidRPr="00343C8A" w:rsidRDefault="00F30497" w:rsidP="00F30497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0497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5.4.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343C8A" w:rsidRPr="00343C8A">
        <w:rPr>
          <w:rFonts w:ascii="Times New Roman" w:hAnsi="Times New Roman" w:cs="Times New Roman"/>
          <w:b/>
          <w:sz w:val="24"/>
          <w:szCs w:val="24"/>
        </w:rPr>
        <w:t>Время проведения дифференцированного зачета</w:t>
      </w:r>
    </w:p>
    <w:p w14:paraId="13ABD9F1" w14:textId="77777777" w:rsidR="00343C8A" w:rsidRPr="00343C8A" w:rsidRDefault="00343C8A" w:rsidP="00343C8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2D4B22A" w14:textId="77777777" w:rsidR="00343C8A" w:rsidRPr="00343C8A" w:rsidRDefault="00343C8A" w:rsidP="00343C8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C8A">
        <w:rPr>
          <w:rFonts w:ascii="Times New Roman" w:hAnsi="Times New Roman" w:cs="Times New Roman"/>
          <w:sz w:val="24"/>
          <w:szCs w:val="24"/>
        </w:rPr>
        <w:t>На выполнение письменной зачетной работы отводится 90 минут.</w:t>
      </w:r>
    </w:p>
    <w:p w14:paraId="74C3D743" w14:textId="77777777" w:rsidR="00343C8A" w:rsidRPr="00343C8A" w:rsidRDefault="00343C8A" w:rsidP="00343C8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82615A9" w14:textId="77777777" w:rsidR="00343C8A" w:rsidRPr="00343C8A" w:rsidRDefault="00F30497" w:rsidP="00F30497">
      <w:pPr>
        <w:widowControl/>
        <w:autoSpaceDE/>
        <w:autoSpaceDN/>
        <w:adjustRightInd/>
        <w:spacing w:after="200" w:line="276" w:lineRule="auto"/>
        <w:ind w:left="113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5.5. </w:t>
      </w:r>
      <w:r w:rsidR="00343C8A" w:rsidRPr="00343C8A">
        <w:rPr>
          <w:rFonts w:ascii="Times New Roman" w:hAnsi="Times New Roman" w:cs="Times New Roman"/>
          <w:b/>
          <w:sz w:val="24"/>
          <w:szCs w:val="24"/>
        </w:rPr>
        <w:t>Инструкция для студентов</w:t>
      </w:r>
    </w:p>
    <w:p w14:paraId="0819B2AA" w14:textId="77777777" w:rsidR="00343C8A" w:rsidRPr="00343C8A" w:rsidRDefault="00343C8A" w:rsidP="00343C8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CE7D50F" w14:textId="490E927B" w:rsidR="00343C8A" w:rsidRPr="00343C8A" w:rsidRDefault="00343C8A" w:rsidP="00343C8A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3C8A">
        <w:rPr>
          <w:rFonts w:ascii="Times New Roman" w:hAnsi="Times New Roman" w:cs="Times New Roman"/>
          <w:sz w:val="24"/>
          <w:szCs w:val="24"/>
        </w:rPr>
        <w:t xml:space="preserve">Форма проведения промежуточной аттестации по МДК </w:t>
      </w:r>
      <w:r w:rsidR="00645F56">
        <w:rPr>
          <w:rFonts w:ascii="Times New Roman" w:hAnsi="Times New Roman" w:cs="Times New Roman"/>
          <w:sz w:val="24"/>
          <w:szCs w:val="24"/>
        </w:rPr>
        <w:t>0</w:t>
      </w:r>
      <w:r w:rsidR="00B40E93">
        <w:rPr>
          <w:rFonts w:ascii="Times New Roman" w:hAnsi="Times New Roman" w:cs="Times New Roman"/>
          <w:sz w:val="24"/>
          <w:szCs w:val="24"/>
        </w:rPr>
        <w:t>5</w:t>
      </w:r>
      <w:r w:rsidR="00645F56">
        <w:rPr>
          <w:rFonts w:ascii="Times New Roman" w:hAnsi="Times New Roman" w:cs="Times New Roman"/>
          <w:sz w:val="24"/>
          <w:szCs w:val="24"/>
        </w:rPr>
        <w:t>.</w:t>
      </w:r>
      <w:r w:rsidR="00B40E93">
        <w:rPr>
          <w:rFonts w:ascii="Times New Roman" w:hAnsi="Times New Roman" w:cs="Times New Roman"/>
          <w:sz w:val="24"/>
          <w:szCs w:val="24"/>
        </w:rPr>
        <w:t>01.</w:t>
      </w:r>
      <w:r w:rsidRPr="00343C8A">
        <w:rPr>
          <w:rFonts w:ascii="Times New Roman" w:hAnsi="Times New Roman" w:cs="Times New Roman"/>
          <w:sz w:val="24"/>
          <w:szCs w:val="24"/>
        </w:rPr>
        <w:t xml:space="preserve"> – дифференцированный зачет в тестовой форме.</w:t>
      </w:r>
    </w:p>
    <w:p w14:paraId="44E58E38" w14:textId="77777777" w:rsidR="00343C8A" w:rsidRPr="00343C8A" w:rsidRDefault="00343C8A" w:rsidP="00343C8A">
      <w:pPr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343C8A">
        <w:rPr>
          <w:rFonts w:ascii="Times New Roman" w:hAnsi="Times New Roman" w:cs="Times New Roman"/>
          <w:sz w:val="24"/>
          <w:szCs w:val="24"/>
        </w:rPr>
        <w:t>Структура дифференцированного зачета</w:t>
      </w:r>
    </w:p>
    <w:p w14:paraId="358DD828" w14:textId="26D5EB70" w:rsidR="00343C8A" w:rsidRPr="00343C8A" w:rsidRDefault="00B40E93" w:rsidP="00343C8A">
      <w:pPr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43C8A" w:rsidRPr="00343C8A">
        <w:rPr>
          <w:rFonts w:ascii="Times New Roman" w:hAnsi="Times New Roman" w:cs="Times New Roman"/>
          <w:sz w:val="24"/>
          <w:szCs w:val="24"/>
        </w:rPr>
        <w:t>0 вопросов с вариантами ответа.</w:t>
      </w:r>
    </w:p>
    <w:p w14:paraId="1DAA39E5" w14:textId="77777777" w:rsidR="00343C8A" w:rsidRPr="00343C8A" w:rsidRDefault="00343C8A" w:rsidP="00343C8A">
      <w:pPr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343C8A">
        <w:rPr>
          <w:rFonts w:ascii="Times New Roman" w:hAnsi="Times New Roman" w:cs="Times New Roman"/>
          <w:sz w:val="24"/>
          <w:szCs w:val="24"/>
        </w:rPr>
        <w:t>Система оценивания отдельных заданий (вопросов) и экзамена в целом:</w:t>
      </w:r>
    </w:p>
    <w:p w14:paraId="267BC4FC" w14:textId="77777777" w:rsidR="00343C8A" w:rsidRPr="00343C8A" w:rsidRDefault="00343C8A" w:rsidP="00343C8A">
      <w:pPr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343C8A">
        <w:rPr>
          <w:rFonts w:ascii="Times New Roman" w:hAnsi="Times New Roman" w:cs="Times New Roman"/>
          <w:sz w:val="24"/>
          <w:szCs w:val="24"/>
        </w:rPr>
        <w:t>Тест дифференцированного зачета оценивается:</w:t>
      </w:r>
    </w:p>
    <w:p w14:paraId="7540B343" w14:textId="77777777" w:rsidR="00343C8A" w:rsidRPr="00343C8A" w:rsidRDefault="00343C8A" w:rsidP="00343C8A">
      <w:pPr>
        <w:ind w:firstLine="720"/>
        <w:contextualSpacing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343C8A">
        <w:rPr>
          <w:rFonts w:ascii="Times New Roman" w:hAnsi="Times New Roman" w:cs="Times New Roman"/>
          <w:color w:val="000000"/>
          <w:spacing w:val="-2"/>
          <w:sz w:val="24"/>
          <w:szCs w:val="24"/>
        </w:rPr>
        <w:t>Оценка «5» соответствует 86% – 100% правильных ответов.</w:t>
      </w:r>
    </w:p>
    <w:p w14:paraId="4E2A08A0" w14:textId="77777777" w:rsidR="00343C8A" w:rsidRPr="00343C8A" w:rsidRDefault="00343C8A" w:rsidP="00343C8A">
      <w:pPr>
        <w:ind w:firstLine="720"/>
        <w:contextualSpacing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343C8A">
        <w:rPr>
          <w:rFonts w:ascii="Times New Roman" w:hAnsi="Times New Roman" w:cs="Times New Roman"/>
          <w:color w:val="000000"/>
          <w:spacing w:val="-2"/>
          <w:sz w:val="24"/>
          <w:szCs w:val="24"/>
        </w:rPr>
        <w:t>Оценка «4» соответствует 75% – 85% правильных ответов.</w:t>
      </w:r>
    </w:p>
    <w:p w14:paraId="3D99C28F" w14:textId="77777777" w:rsidR="00343C8A" w:rsidRPr="00343C8A" w:rsidRDefault="00343C8A" w:rsidP="00343C8A">
      <w:pPr>
        <w:ind w:firstLine="720"/>
        <w:contextualSpacing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343C8A">
        <w:rPr>
          <w:rFonts w:ascii="Times New Roman" w:hAnsi="Times New Roman" w:cs="Times New Roman"/>
          <w:color w:val="000000"/>
          <w:spacing w:val="-2"/>
          <w:sz w:val="24"/>
          <w:szCs w:val="24"/>
        </w:rPr>
        <w:t>Оценка «3» соответствует 55% – 74% правильных ответов.</w:t>
      </w:r>
    </w:p>
    <w:p w14:paraId="4EC9B905" w14:textId="77777777" w:rsidR="00343C8A" w:rsidRPr="00343C8A" w:rsidRDefault="00343C8A" w:rsidP="00343C8A">
      <w:pPr>
        <w:ind w:firstLine="720"/>
        <w:contextualSpacing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343C8A">
        <w:rPr>
          <w:rFonts w:ascii="Times New Roman" w:hAnsi="Times New Roman" w:cs="Times New Roman"/>
          <w:color w:val="000000"/>
          <w:spacing w:val="-2"/>
          <w:sz w:val="24"/>
          <w:szCs w:val="24"/>
        </w:rPr>
        <w:t>Оценка «2» соответствует 0% – 54% правильных ответов.</w:t>
      </w:r>
    </w:p>
    <w:p w14:paraId="2BCBE330" w14:textId="77777777" w:rsidR="00343C8A" w:rsidRPr="00343C8A" w:rsidRDefault="00343C8A" w:rsidP="00343C8A">
      <w:pPr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343C8A">
        <w:rPr>
          <w:rFonts w:ascii="Times New Roman" w:hAnsi="Times New Roman" w:cs="Times New Roman"/>
          <w:sz w:val="24"/>
          <w:szCs w:val="24"/>
        </w:rPr>
        <w:t>Время проведения дифференцированного зачета – 90 минут.</w:t>
      </w:r>
    </w:p>
    <w:p w14:paraId="47D77145" w14:textId="77777777" w:rsidR="00343C8A" w:rsidRPr="00343C8A" w:rsidRDefault="00343C8A" w:rsidP="00343C8A">
      <w:pPr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343C8A">
        <w:rPr>
          <w:rFonts w:ascii="Times New Roman" w:hAnsi="Times New Roman" w:cs="Times New Roman"/>
          <w:sz w:val="24"/>
          <w:szCs w:val="24"/>
        </w:rPr>
        <w:t>Рекомендации по подготовке к дифференцированному зачету.</w:t>
      </w:r>
    </w:p>
    <w:p w14:paraId="2F212CD3" w14:textId="77777777" w:rsidR="00343C8A" w:rsidRPr="00343C8A" w:rsidRDefault="00343C8A" w:rsidP="00343C8A">
      <w:pPr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343C8A">
        <w:rPr>
          <w:rFonts w:ascii="Times New Roman" w:hAnsi="Times New Roman" w:cs="Times New Roman"/>
          <w:sz w:val="24"/>
          <w:szCs w:val="24"/>
        </w:rPr>
        <w:t>При подготовке к дифференцированному зачету рекомендуется использовать:</w:t>
      </w:r>
    </w:p>
    <w:p w14:paraId="26C15C71" w14:textId="77777777" w:rsidR="00343C8A" w:rsidRPr="00343C8A" w:rsidRDefault="00343C8A" w:rsidP="00343C8A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343C8A">
        <w:rPr>
          <w:rFonts w:ascii="Times New Roman" w:hAnsi="Times New Roman" w:cs="Times New Roman"/>
          <w:bCs/>
          <w:sz w:val="24"/>
          <w:szCs w:val="24"/>
        </w:rPr>
        <w:t xml:space="preserve">Основные источники: </w:t>
      </w:r>
    </w:p>
    <w:p w14:paraId="4362C695" w14:textId="77777777" w:rsidR="008269BB" w:rsidRPr="00636F6C" w:rsidRDefault="008269BB" w:rsidP="008269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20" w:type="dxa"/>
        <w:tblLook w:val="04A0" w:firstRow="1" w:lastRow="0" w:firstColumn="1" w:lastColumn="0" w:noHBand="0" w:noVBand="1"/>
      </w:tblPr>
      <w:tblGrid>
        <w:gridCol w:w="9520"/>
      </w:tblGrid>
      <w:tr w:rsidR="008269BB" w:rsidRPr="00472293" w14:paraId="3BD927FE" w14:textId="77777777" w:rsidTr="009B3FEC">
        <w:trPr>
          <w:trHeight w:val="735"/>
        </w:trPr>
        <w:tc>
          <w:tcPr>
            <w:tcW w:w="9520" w:type="dxa"/>
            <w:shd w:val="clear" w:color="auto" w:fill="auto"/>
            <w:vAlign w:val="center"/>
            <w:hideMark/>
          </w:tcPr>
          <w:p w14:paraId="6A5D92F6" w14:textId="77777777" w:rsidR="00645F56" w:rsidRPr="00645F56" w:rsidRDefault="00645F56" w:rsidP="00645F56">
            <w:pPr>
              <w:pStyle w:val="a3"/>
              <w:widowControl/>
              <w:autoSpaceDE/>
              <w:autoSpaceDN/>
              <w:adjustRightInd/>
              <w:ind w:left="536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645F56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Основные источники: </w:t>
            </w:r>
          </w:p>
          <w:p w14:paraId="3F690B09" w14:textId="580AFBD0" w:rsidR="008269BB" w:rsidRPr="008A21FF" w:rsidRDefault="00645F56" w:rsidP="00115A38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426" w:hanging="426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645F56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Кисаримов И.А. Наладка электрооборудования: Учеб. пособие для сред. проф. образования.- 5- е изд., стер. – М.: Академия, 2018. – 312 с.</w:t>
            </w:r>
          </w:p>
        </w:tc>
      </w:tr>
      <w:tr w:rsidR="008269BB" w:rsidRPr="00472293" w14:paraId="751DB99E" w14:textId="77777777" w:rsidTr="009B3FEC">
        <w:trPr>
          <w:trHeight w:val="455"/>
        </w:trPr>
        <w:tc>
          <w:tcPr>
            <w:tcW w:w="9520" w:type="dxa"/>
            <w:shd w:val="clear" w:color="auto" w:fill="auto"/>
            <w:vAlign w:val="center"/>
            <w:hideMark/>
          </w:tcPr>
          <w:p w14:paraId="14E01F4E" w14:textId="071BDEAF" w:rsidR="008269BB" w:rsidRPr="008A21FF" w:rsidRDefault="008269BB" w:rsidP="00115A38">
            <w:pPr>
              <w:pStyle w:val="a3"/>
              <w:numPr>
                <w:ilvl w:val="0"/>
                <w:numId w:val="5"/>
              </w:numPr>
              <w:ind w:left="318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8A21F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Ящура А.И. Система технического обслуживания и ремонта энергетического оборудования: Справочник. – М.: НЦ ЭНАС, 20</w:t>
            </w:r>
            <w:r w:rsidR="00645F56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</w:t>
            </w:r>
            <w:r w:rsidRPr="008A21F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6. - 491 c. </w:t>
            </w:r>
          </w:p>
        </w:tc>
      </w:tr>
    </w:tbl>
    <w:p w14:paraId="020D074B" w14:textId="77777777" w:rsidR="008269BB" w:rsidRPr="00636F6C" w:rsidRDefault="008269BB" w:rsidP="008269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 xml:space="preserve">Чтобы успешно сдать </w:t>
      </w:r>
      <w:r>
        <w:rPr>
          <w:rFonts w:ascii="Times New Roman" w:hAnsi="Times New Roman" w:cs="Times New Roman"/>
          <w:sz w:val="24"/>
          <w:szCs w:val="24"/>
        </w:rPr>
        <w:t>дифференцированный зачет</w:t>
      </w:r>
      <w:r w:rsidRPr="00636F6C">
        <w:rPr>
          <w:rFonts w:ascii="Times New Roman" w:hAnsi="Times New Roman" w:cs="Times New Roman"/>
          <w:sz w:val="24"/>
          <w:szCs w:val="24"/>
        </w:rPr>
        <w:t xml:space="preserve"> необходимо внимательно прочитать условие задания (вопросы). Именно внимательное, вдумчивое чтение – половина успеха.</w:t>
      </w:r>
    </w:p>
    <w:p w14:paraId="3F114283" w14:textId="77777777" w:rsidR="00343C8A" w:rsidRPr="00343C8A" w:rsidRDefault="00343C8A" w:rsidP="00343C8A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14:paraId="143173DC" w14:textId="77777777" w:rsidR="00343C8A" w:rsidRPr="00343C8A" w:rsidRDefault="00343C8A" w:rsidP="00343C8A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14:paraId="2115527D" w14:textId="52218B8A" w:rsidR="001471A3" w:rsidRPr="008269BB" w:rsidRDefault="00343C8A" w:rsidP="00645F56">
      <w:pPr>
        <w:pStyle w:val="a3"/>
        <w:widowControl/>
        <w:numPr>
          <w:ilvl w:val="1"/>
          <w:numId w:val="4"/>
        </w:numPr>
        <w:autoSpaceDE/>
        <w:autoSpaceDN/>
        <w:adjustRightInd/>
        <w:spacing w:after="200" w:line="276" w:lineRule="auto"/>
        <w:ind w:left="426" w:firstLine="4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0497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вопросов для проведения </w:t>
      </w:r>
      <w:r w:rsidRPr="00F30497">
        <w:rPr>
          <w:rFonts w:ascii="Times New Roman" w:hAnsi="Times New Roman" w:cs="Times New Roman"/>
          <w:b/>
          <w:sz w:val="24"/>
          <w:szCs w:val="24"/>
        </w:rPr>
        <w:t xml:space="preserve">дифференцированного зачета </w:t>
      </w:r>
      <w:r w:rsidRPr="00F30497">
        <w:rPr>
          <w:rFonts w:ascii="Times New Roman" w:hAnsi="Times New Roman" w:cs="Times New Roman"/>
          <w:b/>
          <w:bCs/>
          <w:sz w:val="24"/>
          <w:szCs w:val="24"/>
        </w:rPr>
        <w:t>и эталоны ответов по</w:t>
      </w:r>
      <w:r w:rsidRPr="00F3049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645F56" w:rsidRPr="00645F56">
        <w:rPr>
          <w:rFonts w:ascii="Times New Roman" w:hAnsi="Times New Roman" w:cs="Times New Roman"/>
          <w:b/>
          <w:bCs/>
          <w:sz w:val="24"/>
          <w:szCs w:val="24"/>
        </w:rPr>
        <w:t>МДК.04.01 Устройство, техническое обслуживание и ремонт контактной сети</w:t>
      </w:r>
    </w:p>
    <w:p w14:paraId="02799121" w14:textId="77777777" w:rsidR="001F3A9B" w:rsidRPr="001F3A9B" w:rsidRDefault="001F3A9B" w:rsidP="00115A38">
      <w:pPr>
        <w:numPr>
          <w:ilvl w:val="0"/>
          <w:numId w:val="7"/>
        </w:num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Практикантам высших и средних учебных заведений, ПТУ, ученикам электромонтеров разрешается пребывание в бригаде под постоянным надзором работника с группой по электробезопасности не ниже:</w:t>
      </w:r>
    </w:p>
    <w:p w14:paraId="0CC14CD9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lang w:eastAsia="en-US"/>
        </w:rPr>
        <w:t>а) III;</w:t>
      </w:r>
    </w:p>
    <w:p w14:paraId="6EADDA9A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б) IV;</w:t>
      </w:r>
    </w:p>
    <w:p w14:paraId="1EA83881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в) V</w:t>
      </w:r>
    </w:p>
    <w:p w14:paraId="368C6D14" w14:textId="77777777" w:rsidR="001F3A9B" w:rsidRPr="001F3A9B" w:rsidRDefault="001F3A9B" w:rsidP="00115A38">
      <w:pPr>
        <w:numPr>
          <w:ilvl w:val="0"/>
          <w:numId w:val="8"/>
        </w:num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Какое сечение должна иметь перемычка для шунтирования искровой промежуток диодного заземлителя:</w:t>
      </w:r>
    </w:p>
    <w:p w14:paraId="4441654B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а) 25 кв. мм;</w:t>
      </w:r>
    </w:p>
    <w:p w14:paraId="1BD7BD99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lang w:eastAsia="en-US"/>
        </w:rPr>
        <w:t>б) 50 кв. мм;</w:t>
      </w:r>
    </w:p>
    <w:p w14:paraId="3E9157C5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в) 75 кв. мм</w:t>
      </w:r>
    </w:p>
    <w:p w14:paraId="68E0FB74" w14:textId="77777777" w:rsidR="001F3A9B" w:rsidRPr="001F3A9B" w:rsidRDefault="001F3A9B" w:rsidP="00115A38">
      <w:pPr>
        <w:numPr>
          <w:ilvl w:val="0"/>
          <w:numId w:val="9"/>
        </w:num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С надрывами или повреждениями на предохранительном поясе, его стропе, карабине или застежке средство защиты применять:</w:t>
      </w:r>
    </w:p>
    <w:p w14:paraId="1A1B77A5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lang w:eastAsia="en-US"/>
        </w:rPr>
        <w:t>а) запрещено;</w:t>
      </w:r>
    </w:p>
    <w:p w14:paraId="2AC9BB00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б) разрешено;</w:t>
      </w:r>
    </w:p>
    <w:p w14:paraId="1817C279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в) разрешено, если они не более 5% сечения</w:t>
      </w:r>
    </w:p>
    <w:p w14:paraId="628C5CC5" w14:textId="77777777" w:rsidR="001F3A9B" w:rsidRPr="001F3A9B" w:rsidRDefault="001F3A9B" w:rsidP="00115A38">
      <w:pPr>
        <w:numPr>
          <w:ilvl w:val="0"/>
          <w:numId w:val="10"/>
        </w:num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При обходе группы вагонов или локомотивов, стоящих на путях, следует переходить путь от крайнего вагона или локомотива на расстоянии не менее</w:t>
      </w:r>
    </w:p>
    <w:p w14:paraId="3DCFCFFA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а) 4 м;</w:t>
      </w:r>
    </w:p>
    <w:p w14:paraId="686A7E90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lang w:eastAsia="en-US"/>
        </w:rPr>
        <w:t>б) 5 м;</w:t>
      </w:r>
    </w:p>
    <w:p w14:paraId="588644DC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в) 6 м</w:t>
      </w:r>
    </w:p>
    <w:p w14:paraId="320C9100" w14:textId="77777777" w:rsidR="001F3A9B" w:rsidRPr="001F3A9B" w:rsidRDefault="001F3A9B" w:rsidP="00115A38">
      <w:pPr>
        <w:numPr>
          <w:ilvl w:val="0"/>
          <w:numId w:val="11"/>
        </w:num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К любым провисающим или оборванным и лежащим на земле, балластной призме или шпалам проводам, нельзя приближаться на расстояние менее</w:t>
      </w:r>
    </w:p>
    <w:p w14:paraId="2723881D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а) 6 м;</w:t>
      </w:r>
    </w:p>
    <w:p w14:paraId="19299595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б) 7 м;</w:t>
      </w:r>
    </w:p>
    <w:p w14:paraId="6B5C2ED2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lang w:eastAsia="en-US"/>
        </w:rPr>
        <w:t>в) 8 м;</w:t>
      </w:r>
    </w:p>
    <w:p w14:paraId="4A7D293F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г) 9 м;</w:t>
      </w:r>
    </w:p>
    <w:p w14:paraId="3EA43293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д) 10 м;</w:t>
      </w:r>
    </w:p>
    <w:p w14:paraId="3C34FF54" w14:textId="77777777" w:rsidR="001F3A9B" w:rsidRPr="001F3A9B" w:rsidRDefault="001F3A9B" w:rsidP="00115A38">
      <w:pPr>
        <w:numPr>
          <w:ilvl w:val="0"/>
          <w:numId w:val="12"/>
        </w:num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В случае внезапного обнаружения повреждения к/сети, не допускающего проследования ЭПС с поднятым токоприемниками, электромонтер к/сети, обнаруживающий эту неисправность обязан подавать машинисту приближающегося поезда ручной сигнал ,,Опустить токоприемник,, отойдя в сторону ожидаемого поезда на расстояние</w:t>
      </w:r>
    </w:p>
    <w:p w14:paraId="58340FC2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а) 200 м;</w:t>
      </w:r>
    </w:p>
    <w:p w14:paraId="604D61F0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б) 300 м;</w:t>
      </w:r>
    </w:p>
    <w:p w14:paraId="13B31393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lang w:eastAsia="en-US"/>
        </w:rPr>
        <w:t>в) 500 м</w:t>
      </w:r>
    </w:p>
    <w:p w14:paraId="5802AAA5" w14:textId="77777777" w:rsidR="001F3A9B" w:rsidRPr="001F3A9B" w:rsidRDefault="001F3A9B" w:rsidP="00115A38">
      <w:pPr>
        <w:numPr>
          <w:ilvl w:val="0"/>
          <w:numId w:val="13"/>
        </w:num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С помощью «удочки» разрешается подавать наверх и спускать вниз приспособле</w:t>
      </w: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lastRenderedPageBreak/>
        <w:t>ния, детали и конструкции весом:</w:t>
      </w:r>
    </w:p>
    <w:p w14:paraId="79595747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а) 10 кг;</w:t>
      </w:r>
    </w:p>
    <w:p w14:paraId="737628BD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lang w:eastAsia="en-US"/>
        </w:rPr>
        <w:t>б) 25 кг;</w:t>
      </w:r>
    </w:p>
    <w:p w14:paraId="1705D4DF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в) 30 кг</w:t>
      </w:r>
    </w:p>
    <w:p w14:paraId="55C42C61" w14:textId="77777777" w:rsidR="001F3A9B" w:rsidRPr="001F3A9B" w:rsidRDefault="001F3A9B" w:rsidP="00115A38">
      <w:pPr>
        <w:numPr>
          <w:ilvl w:val="0"/>
          <w:numId w:val="14"/>
        </w:num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Место на контактной сети переменного тока, отделяющее фазу А от фазы В:</w:t>
      </w:r>
    </w:p>
    <w:p w14:paraId="61E75602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а) секционный изолятор;</w:t>
      </w:r>
    </w:p>
    <w:p w14:paraId="02DB8397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б) секционный разъединитель;</w:t>
      </w:r>
    </w:p>
    <w:p w14:paraId="3A53EACF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lang w:eastAsia="en-US"/>
        </w:rPr>
        <w:t>в) нейтральная вставка</w:t>
      </w:r>
    </w:p>
    <w:p w14:paraId="4063CE75" w14:textId="77777777" w:rsidR="001F3A9B" w:rsidRPr="001F3A9B" w:rsidRDefault="001F3A9B" w:rsidP="00115A38">
      <w:pPr>
        <w:numPr>
          <w:ilvl w:val="0"/>
          <w:numId w:val="15"/>
        </w:num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При дистанционном переключении разъединителей с моторным приводом необходимо вывесит на переключатель положения или кнопки управления пульта плакат:</w:t>
      </w:r>
    </w:p>
    <w:p w14:paraId="4FF44561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а) предписывающий;</w:t>
      </w:r>
    </w:p>
    <w:p w14:paraId="69168323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б) предупреждающий;</w:t>
      </w:r>
    </w:p>
    <w:p w14:paraId="1FB1BAF2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lang w:eastAsia="en-US"/>
        </w:rPr>
        <w:t>в) запрещающий</w:t>
      </w:r>
    </w:p>
    <w:p w14:paraId="005D989B" w14:textId="77777777" w:rsidR="001F3A9B" w:rsidRPr="001F3A9B" w:rsidRDefault="001F3A9B" w:rsidP="00115A38">
      <w:pPr>
        <w:numPr>
          <w:ilvl w:val="0"/>
          <w:numId w:val="16"/>
        </w:num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Для разделения контактной сети на электрически независимые секции используют:</w:t>
      </w:r>
    </w:p>
    <w:p w14:paraId="21B418C0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а) неизолирующие сопряжения;</w:t>
      </w:r>
    </w:p>
    <w:p w14:paraId="15263833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lang w:eastAsia="en-US"/>
        </w:rPr>
        <w:t>б) изолирующие сопряжения;</w:t>
      </w:r>
    </w:p>
    <w:p w14:paraId="7646B219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в) поперечные электрические соединители</w:t>
      </w:r>
    </w:p>
    <w:p w14:paraId="112B646B" w14:textId="77777777" w:rsidR="001F3A9B" w:rsidRPr="001F3A9B" w:rsidRDefault="001F3A9B" w:rsidP="00115A38">
      <w:pPr>
        <w:numPr>
          <w:ilvl w:val="0"/>
          <w:numId w:val="17"/>
        </w:num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Рессорный трос предназначен:</w:t>
      </w:r>
    </w:p>
    <w:p w14:paraId="48B80FBF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lang w:eastAsia="en-US"/>
        </w:rPr>
        <w:t>а) для повышения эластичности в подопорном узле;</w:t>
      </w:r>
    </w:p>
    <w:p w14:paraId="5840F90A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б) для повышения ветроустойчивости;</w:t>
      </w:r>
    </w:p>
    <w:p w14:paraId="4F9EC8A0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в) для равномерного износа контактных пластин токоприемника</w:t>
      </w:r>
    </w:p>
    <w:p w14:paraId="198393B8" w14:textId="77777777" w:rsidR="001F3A9B" w:rsidRPr="001F3A9B" w:rsidRDefault="001F3A9B" w:rsidP="00115A38">
      <w:pPr>
        <w:numPr>
          <w:ilvl w:val="0"/>
          <w:numId w:val="18"/>
        </w:num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Для уменьшения повреждаемого участка и устранения нежелательных перемещений проводов в сторону одного из компенсаторов используют:</w:t>
      </w:r>
    </w:p>
    <w:p w14:paraId="67C6BB67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lang w:eastAsia="en-US"/>
        </w:rPr>
        <w:t>а) среднею анкеровку;</w:t>
      </w:r>
    </w:p>
    <w:p w14:paraId="4E105C26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б) сопряжение анкерных участков;</w:t>
      </w:r>
    </w:p>
    <w:p w14:paraId="64ABEFB3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в) компенсацию контактных подвесок</w:t>
      </w:r>
    </w:p>
    <w:p w14:paraId="33179453" w14:textId="77777777" w:rsidR="001F3A9B" w:rsidRPr="001F3A9B" w:rsidRDefault="001F3A9B" w:rsidP="00115A38">
      <w:pPr>
        <w:numPr>
          <w:ilvl w:val="0"/>
          <w:numId w:val="19"/>
        </w:num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Выберите опору, имеющую самую высокую нагрузочную способность:</w:t>
      </w:r>
    </w:p>
    <w:p w14:paraId="2AA1F604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lang w:eastAsia="en-US"/>
        </w:rPr>
        <w:t>а) СС-108,6-6-3;</w:t>
      </w:r>
    </w:p>
    <w:p w14:paraId="2267C455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б) СС-136,6-6-2;</w:t>
      </w:r>
    </w:p>
    <w:p w14:paraId="01E3B24C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в) СС-136,6-6,5-1</w:t>
      </w:r>
    </w:p>
    <w:p w14:paraId="173BB0AE" w14:textId="77777777" w:rsidR="001F3A9B" w:rsidRPr="001F3A9B" w:rsidRDefault="001F3A9B" w:rsidP="00115A38">
      <w:pPr>
        <w:numPr>
          <w:ilvl w:val="0"/>
          <w:numId w:val="20"/>
        </w:num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Воздушная стрелка предназначена:</w:t>
      </w:r>
    </w:p>
    <w:p w14:paraId="67F5B6FD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lang w:eastAsia="en-US"/>
        </w:rPr>
        <w:t>а) для обеспечения плавного и надежного перехода токоприемника с одной контактной подвески на другую;</w:t>
      </w:r>
    </w:p>
    <w:p w14:paraId="5879E618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б) для поддержания требуемого натяжения проводов контактных подвесок;</w:t>
      </w:r>
    </w:p>
    <w:p w14:paraId="577D0CEB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в) для механического и электрического разделения контактных подвесок</w:t>
      </w:r>
    </w:p>
    <w:p w14:paraId="73658A48" w14:textId="77777777" w:rsidR="001F3A9B" w:rsidRPr="001F3A9B" w:rsidRDefault="001F3A9B" w:rsidP="00115A38">
      <w:pPr>
        <w:numPr>
          <w:ilvl w:val="0"/>
          <w:numId w:val="21"/>
        </w:num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На участках пути переменного тока при питании секций с разными фазами применяют:</w:t>
      </w:r>
    </w:p>
    <w:p w14:paraId="1976D01D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lang w:eastAsia="en-US"/>
        </w:rPr>
        <w:t>а) с нейтральной ставкой;</w:t>
      </w:r>
    </w:p>
    <w:p w14:paraId="7E1AA7FF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б) изолирующее сопряжение;</w:t>
      </w:r>
    </w:p>
    <w:p w14:paraId="5FABDC11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в) неизолирующее сопряжение</w:t>
      </w:r>
    </w:p>
    <w:p w14:paraId="5F2670E2" w14:textId="77777777" w:rsidR="001F3A9B" w:rsidRPr="001F3A9B" w:rsidRDefault="001F3A9B" w:rsidP="00115A38">
      <w:pPr>
        <w:numPr>
          <w:ilvl w:val="0"/>
          <w:numId w:val="22"/>
        </w:num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Искровые промежутки применяют для защиты:</w:t>
      </w:r>
    </w:p>
    <w:p w14:paraId="60C57FD7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lang w:eastAsia="en-US"/>
        </w:rPr>
        <w:t>а) от блуждающих токов;</w:t>
      </w:r>
    </w:p>
    <w:p w14:paraId="13C650F8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б) от коммутационных перенапряжений;</w:t>
      </w:r>
    </w:p>
    <w:p w14:paraId="3A1D0938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в) от короткого замыкания</w:t>
      </w:r>
    </w:p>
    <w:p w14:paraId="06F77BFE" w14:textId="77777777" w:rsidR="001F3A9B" w:rsidRPr="001F3A9B" w:rsidRDefault="001F3A9B" w:rsidP="00115A38">
      <w:pPr>
        <w:numPr>
          <w:ilvl w:val="0"/>
          <w:numId w:val="23"/>
        </w:num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Для защиты от гнездования птиц применяют:</w:t>
      </w:r>
    </w:p>
    <w:p w14:paraId="5F5C8029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lang w:eastAsia="en-US"/>
        </w:rPr>
        <w:t>а) репеллентную защиту;</w:t>
      </w:r>
    </w:p>
    <w:p w14:paraId="7AAD8A45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б) роговые разрядники;</w:t>
      </w:r>
    </w:p>
    <w:p w14:paraId="6E9E700D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в) ОПН</w:t>
      </w:r>
    </w:p>
    <w:p w14:paraId="4F3D8DA5" w14:textId="77777777" w:rsidR="001F3A9B" w:rsidRPr="001F3A9B" w:rsidRDefault="001F3A9B" w:rsidP="00115A38">
      <w:pPr>
        <w:numPr>
          <w:ilvl w:val="0"/>
          <w:numId w:val="24"/>
        </w:num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Высота подвеса контактного провода должна составлять:</w:t>
      </w:r>
    </w:p>
    <w:p w14:paraId="076FD494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lang w:eastAsia="en-US"/>
        </w:rPr>
        <w:t>а) 5750 – 6800 мм;</w:t>
      </w:r>
    </w:p>
    <w:p w14:paraId="683AD8E0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б) 5000 – 6800 мм;</w:t>
      </w:r>
    </w:p>
    <w:p w14:paraId="349F0289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в) 5750 – 6500 мм</w:t>
      </w:r>
    </w:p>
    <w:p w14:paraId="53311098" w14:textId="77777777" w:rsidR="001F3A9B" w:rsidRPr="001F3A9B" w:rsidRDefault="001F3A9B" w:rsidP="00115A38">
      <w:pPr>
        <w:numPr>
          <w:ilvl w:val="0"/>
          <w:numId w:val="25"/>
        </w:num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lastRenderedPageBreak/>
        <w:t>Что не допускается при наложении заземлений:</w:t>
      </w:r>
    </w:p>
    <w:p w14:paraId="1C56745B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lang w:eastAsia="en-US"/>
        </w:rPr>
        <w:t>а) место работы на переменном токе ограждено одной заземляющей штангой;</w:t>
      </w:r>
    </w:p>
    <w:p w14:paraId="3BBA986E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б) при работе с автомотрисы использовать заземляющий провод, который прикреплен к раме автомотрисы;</w:t>
      </w:r>
    </w:p>
    <w:p w14:paraId="007697D8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в) место работы ограждено двумя заземляющими штангами</w:t>
      </w:r>
    </w:p>
    <w:p w14:paraId="60ABF1D0" w14:textId="77777777" w:rsidR="001F3A9B" w:rsidRPr="001F3A9B" w:rsidRDefault="001F3A9B" w:rsidP="00115A38">
      <w:pPr>
        <w:numPr>
          <w:ilvl w:val="0"/>
          <w:numId w:val="26"/>
        </w:num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На рисунке представлена деталь</w:t>
      </w:r>
    </w:p>
    <w:p w14:paraId="3F68A92E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noProof/>
          <w:sz w:val="24"/>
          <w:szCs w:val="24"/>
        </w:rPr>
        <w:drawing>
          <wp:inline distT="0" distB="0" distL="0" distR="0" wp14:anchorId="0B5BF720" wp14:editId="622439A7">
            <wp:extent cx="847725" cy="695325"/>
            <wp:effectExtent l="0" t="0" r="9525" b="9525"/>
            <wp:docPr id="5" name="Рисунок 5" descr="https://studfile.net/html/2706/189/html_JKT8PrsP6_.Mhpi/img-6kqfx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tudfile.net/html/2706/189/html_JKT8PrsP6_.Mhpi/img-6kqfx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2F2F3E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lang w:eastAsia="en-US"/>
        </w:rPr>
        <w:t>а) зажим струновой для контактного провода;</w:t>
      </w:r>
    </w:p>
    <w:p w14:paraId="063415B9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б) зажим струновой для несущего троса;</w:t>
      </w:r>
    </w:p>
    <w:p w14:paraId="17321687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в) зажим шунтовой</w:t>
      </w:r>
    </w:p>
    <w:p w14:paraId="7796F4FC" w14:textId="77777777" w:rsidR="001F3A9B" w:rsidRPr="001F3A9B" w:rsidRDefault="001F3A9B" w:rsidP="00115A38">
      <w:pPr>
        <w:numPr>
          <w:ilvl w:val="0"/>
          <w:numId w:val="27"/>
        </w:num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Коэффициент запаса прочности это:</w:t>
      </w:r>
    </w:p>
    <w:p w14:paraId="75414D5F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lang w:eastAsia="en-US"/>
        </w:rPr>
        <w:t>а) отношение разрывного усилия провода к допустимому натяжению;</w:t>
      </w:r>
    </w:p>
    <w:p w14:paraId="65423004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б) отношение допустимого натяжения к разрывному усилию провода;</w:t>
      </w:r>
    </w:p>
    <w:p w14:paraId="3739090F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в) коэффици</w:t>
      </w: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softHyphen/>
        <w:t>ент, зависящий от формы и положения объекта;</w:t>
      </w:r>
    </w:p>
    <w:p w14:paraId="221D44BD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г) коэффициент, учитывающий пульсации ветра вдоль про</w:t>
      </w: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softHyphen/>
        <w:t>лета</w:t>
      </w:r>
    </w:p>
    <w:p w14:paraId="57E2DAA7" w14:textId="77777777" w:rsidR="001F3A9B" w:rsidRPr="001F3A9B" w:rsidRDefault="001F3A9B" w:rsidP="00115A38">
      <w:pPr>
        <w:numPr>
          <w:ilvl w:val="0"/>
          <w:numId w:val="28"/>
        </w:num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Отклонения от установленных значений зигзагов контактных проводов для скоростных контактных подвесок не должны превышать:</w:t>
      </w:r>
    </w:p>
    <w:p w14:paraId="34EB2A43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а) ± 30 мм;</w:t>
      </w:r>
    </w:p>
    <w:p w14:paraId="3CC10DE7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lang w:eastAsia="en-US"/>
        </w:rPr>
        <w:t>б) ± 20 мм;</w:t>
      </w:r>
    </w:p>
    <w:p w14:paraId="553F2E49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в) ± 10 мм;</w:t>
      </w:r>
    </w:p>
    <w:p w14:paraId="73DF786A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г) ± 40 мм</w:t>
      </w:r>
    </w:p>
    <w:p w14:paraId="5F1B68CD" w14:textId="77777777" w:rsidR="001F3A9B" w:rsidRPr="001F3A9B" w:rsidRDefault="001F3A9B" w:rsidP="00115A38">
      <w:pPr>
        <w:numPr>
          <w:ilvl w:val="0"/>
          <w:numId w:val="29"/>
        </w:num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Как анкеруют несущие тросы и контактные провода пространственно-ромбических подвесок?</w:t>
      </w:r>
    </w:p>
    <w:p w14:paraId="399068B3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lang w:eastAsia="en-US"/>
        </w:rPr>
        <w:t>а) как некомпенсированную подвеску;</w:t>
      </w:r>
    </w:p>
    <w:p w14:paraId="740D67E7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б) как полукомпенсированную подвеску;</w:t>
      </w:r>
    </w:p>
    <w:p w14:paraId="4157F0B2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в) как компенсированную подвеску;</w:t>
      </w:r>
    </w:p>
    <w:p w14:paraId="65B9A62B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г) как самокомпенсированную подвеску</w:t>
      </w:r>
    </w:p>
    <w:p w14:paraId="1E28A0BB" w14:textId="77777777" w:rsidR="001F3A9B" w:rsidRPr="001F3A9B" w:rsidRDefault="001F3A9B" w:rsidP="00115A38">
      <w:pPr>
        <w:numPr>
          <w:ilvl w:val="0"/>
          <w:numId w:val="30"/>
        </w:num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Какой максимальный вертикальный габарит контактного провода на переменном токе?</w:t>
      </w:r>
    </w:p>
    <w:p w14:paraId="17AAE8FF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а) 6675м;</w:t>
      </w:r>
    </w:p>
    <w:p w14:paraId="12B947EB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б) 6550м;</w:t>
      </w:r>
    </w:p>
    <w:p w14:paraId="6908CE92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lang w:eastAsia="en-US"/>
        </w:rPr>
        <w:t>в) 6800м;</w:t>
      </w:r>
    </w:p>
    <w:p w14:paraId="11E9ACD4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г) 6750м;</w:t>
      </w:r>
    </w:p>
    <w:p w14:paraId="4C98092C" w14:textId="77777777" w:rsidR="001F3A9B" w:rsidRPr="001F3A9B" w:rsidRDefault="001F3A9B" w:rsidP="00115A38">
      <w:pPr>
        <w:numPr>
          <w:ilvl w:val="0"/>
          <w:numId w:val="31"/>
        </w:num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Расчет и подбор каких устройств контактной сети выполняют по наиболее тяжелому режиму, учитывают сочетание всех нагрузок?</w:t>
      </w:r>
    </w:p>
    <w:p w14:paraId="7FA4B3BF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lang w:eastAsia="en-US"/>
        </w:rPr>
        <w:t>а) консолей;</w:t>
      </w:r>
    </w:p>
    <w:p w14:paraId="6C90B3A0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б) жестких поперечин;</w:t>
      </w:r>
    </w:p>
    <w:p w14:paraId="0647EA1A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в) фиксаторов;</w:t>
      </w:r>
    </w:p>
    <w:p w14:paraId="0FECAD5B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г) проводов</w:t>
      </w:r>
    </w:p>
    <w:p w14:paraId="05C34199" w14:textId="77777777" w:rsidR="001F3A9B" w:rsidRPr="001F3A9B" w:rsidRDefault="001F3A9B" w:rsidP="00115A38">
      <w:pPr>
        <w:numPr>
          <w:ilvl w:val="0"/>
          <w:numId w:val="32"/>
        </w:num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Какой диапазон пробивного напряжения у искрового промежутка?</w:t>
      </w:r>
    </w:p>
    <w:p w14:paraId="2EB82D46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lang w:eastAsia="en-US"/>
        </w:rPr>
        <w:t>а) 800-1200В;</w:t>
      </w:r>
    </w:p>
    <w:p w14:paraId="6AADB416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б) 1200-1500В;</w:t>
      </w:r>
    </w:p>
    <w:p w14:paraId="24E2B225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в) 400-800В;</w:t>
      </w:r>
    </w:p>
    <w:p w14:paraId="27D8FC7A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г) 1500-2000В</w:t>
      </w:r>
    </w:p>
    <w:p w14:paraId="4A5A8F4A" w14:textId="77777777" w:rsidR="001F3A9B" w:rsidRPr="001F3A9B" w:rsidRDefault="001F3A9B" w:rsidP="00115A38">
      <w:pPr>
        <w:numPr>
          <w:ilvl w:val="0"/>
          <w:numId w:val="33"/>
        </w:num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Как осуществляется проверка консолей и крепежных элементов?</w:t>
      </w:r>
    </w:p>
    <w:p w14:paraId="0F37E1DA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lang w:eastAsia="en-US"/>
        </w:rPr>
        <w:t>а) требуется обязательное снятие напряжения;</w:t>
      </w:r>
    </w:p>
    <w:p w14:paraId="6DE0251C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б) проверяют, как правило, без снятия напряжения;</w:t>
      </w:r>
    </w:p>
    <w:p w14:paraId="4AFC96DC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в) можно осуществлять проверку, как со снятием напряжения, так и без снятия напряжения;</w:t>
      </w:r>
    </w:p>
    <w:p w14:paraId="57346125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lastRenderedPageBreak/>
        <w:t>г) проверяют и регулируют перед грозовым сезоном без снятия напряжения</w:t>
      </w:r>
    </w:p>
    <w:p w14:paraId="0F7F9F83" w14:textId="77777777" w:rsidR="001F3A9B" w:rsidRPr="001F3A9B" w:rsidRDefault="001F3A9B" w:rsidP="00115A38">
      <w:pPr>
        <w:numPr>
          <w:ilvl w:val="0"/>
          <w:numId w:val="34"/>
        </w:num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Какие струны устанавливают в двойных подвесках между контактным проводом и вспомогательным тросом?</w:t>
      </w:r>
    </w:p>
    <w:p w14:paraId="2E171A9D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а) гибкие струны;</w:t>
      </w:r>
    </w:p>
    <w:p w14:paraId="4764D173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lang w:eastAsia="en-US"/>
        </w:rPr>
        <w:t>б) петлевые струны;</w:t>
      </w:r>
    </w:p>
    <w:p w14:paraId="01C40F82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в) упругие струны;</w:t>
      </w:r>
    </w:p>
    <w:p w14:paraId="5993A2D3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г) веньевые струны</w:t>
      </w:r>
    </w:p>
    <w:p w14:paraId="0FDA6621" w14:textId="77777777" w:rsidR="001F3A9B" w:rsidRPr="001F3A9B" w:rsidRDefault="001F3A9B" w:rsidP="00115A38">
      <w:pPr>
        <w:numPr>
          <w:ilvl w:val="0"/>
          <w:numId w:val="35"/>
        </w:num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При полукомпенсированной подвеске длина электрического соеди</w:t>
      </w: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softHyphen/>
        <w:t>нителя должна быть</w:t>
      </w:r>
    </w:p>
    <w:p w14:paraId="488CB291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lang w:eastAsia="en-US"/>
        </w:rPr>
        <w:t>а) не менее 0,8 м;</w:t>
      </w:r>
    </w:p>
    <w:p w14:paraId="58AB2F74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б) не менее 2 м;</w:t>
      </w:r>
    </w:p>
    <w:p w14:paraId="3A48599F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в) не менее 1 м;</w:t>
      </w:r>
    </w:p>
    <w:p w14:paraId="04A2F27F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г) не менее 1,8 м</w:t>
      </w:r>
    </w:p>
    <w:p w14:paraId="7A3D9B6B" w14:textId="77777777" w:rsidR="001F3A9B" w:rsidRPr="001F3A9B" w:rsidRDefault="001F3A9B" w:rsidP="00115A38">
      <w:pPr>
        <w:numPr>
          <w:ilvl w:val="0"/>
          <w:numId w:val="36"/>
        </w:num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На электрифицированных участках постоянного тока металли</w:t>
      </w: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softHyphen/>
        <w:t>ческие опоры заземляют на рельсовую цепь при групповом заземлении опор в анод</w:t>
      </w: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softHyphen/>
        <w:t>ных и знакопеременных зонах:</w:t>
      </w:r>
    </w:p>
    <w:p w14:paraId="28805B4C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а) через искровой промежуток;</w:t>
      </w:r>
    </w:p>
    <w:p w14:paraId="5F3B3D29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б) через диодно-искровой заземлитель;</w:t>
      </w:r>
    </w:p>
    <w:p w14:paraId="7EA643D4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lang w:eastAsia="en-US"/>
        </w:rPr>
        <w:t>в) через диодный заземлитель;</w:t>
      </w:r>
    </w:p>
    <w:p w14:paraId="4B851879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г) наглухо</w:t>
      </w:r>
    </w:p>
    <w:p w14:paraId="4C08A88E" w14:textId="77777777" w:rsidR="001F3A9B" w:rsidRPr="001F3A9B" w:rsidRDefault="001F3A9B" w:rsidP="00115A38">
      <w:pPr>
        <w:numPr>
          <w:ilvl w:val="0"/>
          <w:numId w:val="37"/>
        </w:num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Место на контактной сети переменного тока, отделяющее фазу а от фазы в?</w:t>
      </w:r>
    </w:p>
    <w:p w14:paraId="03373E2F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а) секционный изолятор;</w:t>
      </w:r>
    </w:p>
    <w:p w14:paraId="79594871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б) изолирующее сопряжение;</w:t>
      </w:r>
    </w:p>
    <w:p w14:paraId="713D202B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lang w:eastAsia="en-US"/>
        </w:rPr>
        <w:t>в) нейтральная вставка</w:t>
      </w:r>
    </w:p>
    <w:p w14:paraId="510811F9" w14:textId="77777777" w:rsidR="001F3A9B" w:rsidRPr="001F3A9B" w:rsidRDefault="001F3A9B" w:rsidP="00115A38">
      <w:pPr>
        <w:numPr>
          <w:ilvl w:val="0"/>
          <w:numId w:val="38"/>
        </w:num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При новом строительстве, обновлении и реконструкции высота подвески контактного провода над уровнем головки рельса при скорости движения поездов до 160 км/ч должна быть</w:t>
      </w:r>
    </w:p>
    <w:p w14:paraId="3DA65D24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а) 6 м;</w:t>
      </w:r>
    </w:p>
    <w:p w14:paraId="32500632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б) 6,25 м;</w:t>
      </w:r>
    </w:p>
    <w:p w14:paraId="430A7704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lang w:eastAsia="en-US"/>
        </w:rPr>
        <w:t>в) 6,5 м</w:t>
      </w:r>
    </w:p>
    <w:p w14:paraId="0384BFE8" w14:textId="77777777" w:rsidR="001F3A9B" w:rsidRPr="001F3A9B" w:rsidRDefault="001F3A9B" w:rsidP="00115A38">
      <w:pPr>
        <w:numPr>
          <w:ilvl w:val="0"/>
          <w:numId w:val="39"/>
        </w:num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До обновления, реконструкции и капитального ремонта допускается конструктивная высота контактной подвески в местах врезки секционного изолятора</w:t>
      </w:r>
    </w:p>
    <w:p w14:paraId="16C2C687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lang w:eastAsia="en-US"/>
        </w:rPr>
        <w:t>а) не менее 0,5 м;</w:t>
      </w:r>
    </w:p>
    <w:p w14:paraId="4946F911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б) не менее 0,8 м;</w:t>
      </w:r>
    </w:p>
    <w:p w14:paraId="42CDDAB7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в) не менее 1,2 м</w:t>
      </w:r>
    </w:p>
    <w:p w14:paraId="6E4C7AA4" w14:textId="77777777" w:rsidR="001F3A9B" w:rsidRPr="001F3A9B" w:rsidRDefault="001F3A9B" w:rsidP="00115A38">
      <w:pPr>
        <w:numPr>
          <w:ilvl w:val="0"/>
          <w:numId w:val="40"/>
        </w:num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Уклон контактного провода означает</w:t>
      </w:r>
    </w:p>
    <w:p w14:paraId="0709CF75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а) снижение или подъём контактного провода на длине 8 м;</w:t>
      </w:r>
    </w:p>
    <w:p w14:paraId="1E6861F2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lang w:eastAsia="en-US"/>
        </w:rPr>
        <w:t>б) снижение или подъём контактного провода на длине 10 м;</w:t>
      </w:r>
    </w:p>
    <w:p w14:paraId="25823B5C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в) снижение или подъём контактного провода на длине 12 м</w:t>
      </w:r>
    </w:p>
    <w:p w14:paraId="102C05FA" w14:textId="77777777" w:rsidR="001F3A9B" w:rsidRPr="001F3A9B" w:rsidRDefault="001F3A9B" w:rsidP="00115A38">
      <w:pPr>
        <w:numPr>
          <w:ilvl w:val="0"/>
          <w:numId w:val="41"/>
        </w:num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Местный износ контактного провода МФ-100 должен быть не более</w:t>
      </w:r>
    </w:p>
    <w:p w14:paraId="03EDFB3A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а) 7,07 мм;</w:t>
      </w:r>
    </w:p>
    <w:p w14:paraId="5BCB8469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lang w:eastAsia="en-US"/>
        </w:rPr>
        <w:t>б) 7,77 мм;</w:t>
      </w:r>
    </w:p>
    <w:p w14:paraId="29A38DA8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в) 8,2 м</w:t>
      </w:r>
    </w:p>
    <w:p w14:paraId="027E33E3" w14:textId="77777777" w:rsidR="001F3A9B" w:rsidRPr="001F3A9B" w:rsidRDefault="001F3A9B" w:rsidP="00115A38">
      <w:pPr>
        <w:numPr>
          <w:ilvl w:val="0"/>
          <w:numId w:val="42"/>
        </w:num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Зигзаг – это</w:t>
      </w:r>
    </w:p>
    <w:p w14:paraId="3E993460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lang w:eastAsia="en-US"/>
        </w:rPr>
        <w:t>а) отклонение провода от оси пути в точке фиксации;</w:t>
      </w:r>
    </w:p>
    <w:p w14:paraId="167B2776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б) отклонение провода от оси пути в середине пролёта;</w:t>
      </w:r>
    </w:p>
    <w:p w14:paraId="0DA5A985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в) оба варианта</w:t>
      </w:r>
    </w:p>
    <w:p w14:paraId="27650A04" w14:textId="77777777" w:rsidR="001F3A9B" w:rsidRPr="001F3A9B" w:rsidRDefault="001F3A9B" w:rsidP="00115A38">
      <w:pPr>
        <w:numPr>
          <w:ilvl w:val="0"/>
          <w:numId w:val="43"/>
        </w:num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Отклонение контактного провода от оси токоприёмника в пролёте на кривых участках пути не должно превышать</w:t>
      </w:r>
    </w:p>
    <w:p w14:paraId="6A3E05DB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а) 400 мм;</w:t>
      </w:r>
    </w:p>
    <w:p w14:paraId="68738A8F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lang w:eastAsia="en-US"/>
        </w:rPr>
        <w:t>б) 450 мм;</w:t>
      </w:r>
    </w:p>
    <w:p w14:paraId="33976E49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в) 500 мм</w:t>
      </w:r>
    </w:p>
    <w:p w14:paraId="536EB44B" w14:textId="77777777" w:rsidR="001F3A9B" w:rsidRPr="001F3A9B" w:rsidRDefault="001F3A9B" w:rsidP="00115A38">
      <w:pPr>
        <w:numPr>
          <w:ilvl w:val="0"/>
          <w:numId w:val="44"/>
        </w:num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lastRenderedPageBreak/>
        <w:t>В каком случаи выполняется односторонняя анкеровка цепной контактной подвески</w:t>
      </w:r>
    </w:p>
    <w:p w14:paraId="59078FEA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а) когда необходимо уменьшить зону повреждения в случае обрыва проводов;</w:t>
      </w:r>
    </w:p>
    <w:p w14:paraId="1228E8B7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lang w:eastAsia="en-US"/>
        </w:rPr>
        <w:t>б) когда длина анкерного участка меньше половины его номинальной длины;</w:t>
      </w:r>
    </w:p>
    <w:p w14:paraId="46746CC0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в) когда необходимо упростить монтаж подвески</w:t>
      </w:r>
    </w:p>
    <w:p w14:paraId="7B7CEB65" w14:textId="77777777" w:rsidR="001F3A9B" w:rsidRPr="001F3A9B" w:rsidRDefault="001F3A9B" w:rsidP="00115A38">
      <w:pPr>
        <w:numPr>
          <w:ilvl w:val="0"/>
          <w:numId w:val="45"/>
        </w:num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Длина вставки в контактный провод должна быть:</w:t>
      </w:r>
    </w:p>
    <w:p w14:paraId="025F863E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lang w:eastAsia="en-US"/>
        </w:rPr>
        <w:t>а) не менее 1,5 м;</w:t>
      </w:r>
    </w:p>
    <w:p w14:paraId="25ADB870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б) не менее 1 м;</w:t>
      </w:r>
    </w:p>
    <w:p w14:paraId="14897836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в) не менее 0,5 м</w:t>
      </w:r>
    </w:p>
    <w:p w14:paraId="78D559B9" w14:textId="77777777" w:rsidR="001F3A9B" w:rsidRPr="001F3A9B" w:rsidRDefault="001F3A9B" w:rsidP="00115A38">
      <w:pPr>
        <w:numPr>
          <w:ilvl w:val="0"/>
          <w:numId w:val="46"/>
        </w:num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Длина дополнительного фиксатора на воздушных стрелках должна быть не менее</w:t>
      </w:r>
    </w:p>
    <w:p w14:paraId="2BE0118F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lang w:eastAsia="en-US"/>
        </w:rPr>
        <w:t>а) не менее 1,2 м;</w:t>
      </w:r>
    </w:p>
    <w:p w14:paraId="4E0E5E76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б) не менее 1 м;</w:t>
      </w:r>
    </w:p>
    <w:p w14:paraId="184AA199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в) не менее 1,4 м</w:t>
      </w:r>
    </w:p>
    <w:p w14:paraId="1FBCC8C8" w14:textId="4691E823" w:rsidR="001F3A9B" w:rsidRPr="001F3A9B" w:rsidRDefault="001F3A9B" w:rsidP="001F3A9B">
      <w:pPr>
        <w:ind w:left="360"/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NewRoman" w:hAnsi="Times New Roman" w:cs="Times New Roman"/>
          <w:sz w:val="24"/>
          <w:szCs w:val="24"/>
          <w:lang w:eastAsia="en-US"/>
        </w:rPr>
        <w:t>41.</w:t>
      </w: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Расшифруйте марку контактного провода МФО – 100:</w:t>
      </w:r>
    </w:p>
    <w:p w14:paraId="286F5F00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а) многожильный, фиксаторный, овальный сечением 100 мм</w:t>
      </w:r>
      <w:r w:rsidRPr="001F3A9B">
        <w:rPr>
          <w:rFonts w:ascii="Times New Roman" w:eastAsia="TimesNewRoman" w:hAnsi="Times New Roman" w:cs="Times New Roman"/>
          <w:sz w:val="24"/>
          <w:szCs w:val="24"/>
          <w:vertAlign w:val="superscript"/>
          <w:lang w:eastAsia="en-US"/>
        </w:rPr>
        <w:t>2</w:t>
      </w: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;</w:t>
      </w:r>
    </w:p>
    <w:p w14:paraId="539C3B45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lang w:eastAsia="en-US"/>
        </w:rPr>
        <w:t>б) медный, фасонный, овальный сечением 100 мм</w:t>
      </w: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vertAlign w:val="superscript"/>
          <w:lang w:eastAsia="en-US"/>
        </w:rPr>
        <w:t>2</w:t>
      </w: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lang w:eastAsia="en-US"/>
        </w:rPr>
        <w:t>;</w:t>
      </w:r>
    </w:p>
    <w:p w14:paraId="2B9AAFB8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в) медный, фиксаторный, овальный сечением 100 мм</w:t>
      </w:r>
      <w:r w:rsidRPr="001F3A9B">
        <w:rPr>
          <w:rFonts w:ascii="Times New Roman" w:eastAsia="TimesNewRoman" w:hAnsi="Times New Roman" w:cs="Times New Roman"/>
          <w:sz w:val="24"/>
          <w:szCs w:val="24"/>
          <w:vertAlign w:val="superscript"/>
          <w:lang w:eastAsia="en-US"/>
        </w:rPr>
        <w:t>2</w:t>
      </w:r>
    </w:p>
    <w:p w14:paraId="6853DDAA" w14:textId="6683644C" w:rsidR="001F3A9B" w:rsidRPr="001F3A9B" w:rsidRDefault="001F3A9B" w:rsidP="001F3A9B">
      <w:pPr>
        <w:ind w:left="360"/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NewRoman" w:hAnsi="Times New Roman" w:cs="Times New Roman"/>
          <w:sz w:val="24"/>
          <w:szCs w:val="24"/>
          <w:lang w:eastAsia="en-US"/>
        </w:rPr>
        <w:t xml:space="preserve">42. </w:t>
      </w: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Закончите предложение</w:t>
      </w:r>
    </w:p>
    <w:p w14:paraId="746BA8F5" w14:textId="44A63254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Расстояние от контактного провода до несущего троса при беспровесном положении контактного провода в полукомпенсированной подвеске называется … </w:t>
      </w:r>
    </w:p>
    <w:p w14:paraId="613DB5EA" w14:textId="73396961" w:rsidR="001F3A9B" w:rsidRPr="001F3A9B" w:rsidRDefault="001F3A9B" w:rsidP="001F3A9B">
      <w:pPr>
        <w:ind w:left="360"/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NewRoman" w:hAnsi="Times New Roman" w:cs="Times New Roman"/>
          <w:sz w:val="24"/>
          <w:szCs w:val="24"/>
          <w:lang w:eastAsia="en-US"/>
        </w:rPr>
        <w:t>43.</w:t>
      </w: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Расшифруйте марку несущего троса ПБСМ -70:</w:t>
      </w:r>
    </w:p>
    <w:p w14:paraId="1778B60A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а) провод стальной сечением 70 мм</w:t>
      </w:r>
      <w:r w:rsidRPr="001F3A9B">
        <w:rPr>
          <w:rFonts w:ascii="Times New Roman" w:eastAsia="TimesNewRoman" w:hAnsi="Times New Roman" w:cs="Times New Roman"/>
          <w:sz w:val="24"/>
          <w:szCs w:val="24"/>
          <w:vertAlign w:val="superscript"/>
          <w:lang w:eastAsia="en-US"/>
        </w:rPr>
        <w:t>2</w:t>
      </w: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;</w:t>
      </w:r>
    </w:p>
    <w:p w14:paraId="0CEC63EB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б) провод медный сечением 70 мм</w:t>
      </w:r>
      <w:r w:rsidRPr="001F3A9B">
        <w:rPr>
          <w:rFonts w:ascii="Times New Roman" w:eastAsia="TimesNewRoman" w:hAnsi="Times New Roman" w:cs="Times New Roman"/>
          <w:sz w:val="24"/>
          <w:szCs w:val="24"/>
          <w:vertAlign w:val="superscript"/>
          <w:lang w:eastAsia="en-US"/>
        </w:rPr>
        <w:t>2</w:t>
      </w: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;</w:t>
      </w:r>
    </w:p>
    <w:p w14:paraId="63C1F062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lang w:eastAsia="en-US"/>
        </w:rPr>
        <w:t>в) провод биметаллический сталемедный сечением 70 мм</w:t>
      </w: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vertAlign w:val="superscript"/>
          <w:lang w:eastAsia="en-US"/>
        </w:rPr>
        <w:t>2</w:t>
      </w:r>
    </w:p>
    <w:p w14:paraId="35A5C07B" w14:textId="77777777" w:rsid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</w:p>
    <w:p w14:paraId="222FBA6B" w14:textId="02FE0F72" w:rsidR="001F3A9B" w:rsidRDefault="001F3A9B" w:rsidP="00115A38">
      <w:pPr>
        <w:pStyle w:val="a3"/>
        <w:numPr>
          <w:ilvl w:val="1"/>
          <w:numId w:val="5"/>
        </w:numPr>
        <w:ind w:left="0" w:firstLine="284"/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Выберите габарит устройств контактной сети:</w:t>
      </w:r>
    </w:p>
    <w:tbl>
      <w:tblPr>
        <w:tblStyle w:val="a8"/>
        <w:tblW w:w="0" w:type="auto"/>
        <w:tblInd w:w="284" w:type="dxa"/>
        <w:tblLook w:val="04A0" w:firstRow="1" w:lastRow="0" w:firstColumn="1" w:lastColumn="0" w:noHBand="0" w:noVBand="1"/>
      </w:tblPr>
      <w:tblGrid>
        <w:gridCol w:w="3085"/>
        <w:gridCol w:w="6197"/>
      </w:tblGrid>
      <w:tr w:rsidR="001F3A9B" w14:paraId="20BE1C8F" w14:textId="77777777" w:rsidTr="001F3A9B">
        <w:tc>
          <w:tcPr>
            <w:tcW w:w="3085" w:type="dxa"/>
          </w:tcPr>
          <w:p w14:paraId="46CB1CD8" w14:textId="08E16F0B" w:rsidR="001F3A9B" w:rsidRDefault="001F3A9B" w:rsidP="001F3A9B">
            <w:pPr>
              <w:pStyle w:val="a3"/>
              <w:ind w:left="0"/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</w:pPr>
            <w:r w:rsidRPr="001F3A9B">
              <w:rPr>
                <w:rFonts w:ascii="Times New Roman" w:eastAsia="TimesNew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0" wp14:anchorId="785A9083" wp14:editId="1B4C8970">
                  <wp:simplePos x="0" y="0"/>
                  <wp:positionH relativeFrom="column">
                    <wp:posOffset>124460</wp:posOffset>
                  </wp:positionH>
                  <wp:positionV relativeFrom="line">
                    <wp:posOffset>10160</wp:posOffset>
                  </wp:positionV>
                  <wp:extent cx="304800" cy="304800"/>
                  <wp:effectExtent l="0" t="0" r="0" b="0"/>
                  <wp:wrapSquare wrapText="bothSides"/>
                  <wp:docPr id="13" name="Рисунок 5" descr="https://studfile.net/html/2706/189/html_JKT8PrsP6_.Mhpi/img-qVPp1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studfile.net/html/2706/189/html_JKT8PrsP6_.Mhpi/img-qVPp1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676A9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197" w:type="dxa"/>
          </w:tcPr>
          <w:p w14:paraId="6F47F4B9" w14:textId="49C17484" w:rsidR="001F3A9B" w:rsidRPr="001F3A9B" w:rsidRDefault="00C676A9" w:rsidP="001F3A9B">
            <w:pPr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 xml:space="preserve">А) </w:t>
            </w:r>
            <w:r w:rsidR="001F3A9B" w:rsidRPr="001F3A9B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>на перегонах и железнодорожных станциях 6,5 м</w:t>
            </w:r>
          </w:p>
          <w:p w14:paraId="791E76BD" w14:textId="77777777" w:rsidR="001F3A9B" w:rsidRDefault="001F3A9B" w:rsidP="001F3A9B">
            <w:pPr>
              <w:pStyle w:val="a3"/>
              <w:ind w:left="0"/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F3A9B" w14:paraId="346EF0F8" w14:textId="77777777" w:rsidTr="001F3A9B">
        <w:tc>
          <w:tcPr>
            <w:tcW w:w="3085" w:type="dxa"/>
          </w:tcPr>
          <w:p w14:paraId="385A6301" w14:textId="4B6DB40A" w:rsidR="001F3A9B" w:rsidRDefault="001F3A9B" w:rsidP="001F3A9B">
            <w:pPr>
              <w:pStyle w:val="a3"/>
              <w:ind w:left="0"/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</w:pPr>
            <w:r w:rsidRPr="001F3A9B">
              <w:rPr>
                <w:rFonts w:ascii="Times New Roman" w:eastAsia="TimesNew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0" wp14:anchorId="189ED2C6" wp14:editId="37216ED1">
                  <wp:simplePos x="0" y="0"/>
                  <wp:positionH relativeFrom="column">
                    <wp:posOffset>191135</wp:posOffset>
                  </wp:positionH>
                  <wp:positionV relativeFrom="line">
                    <wp:posOffset>0</wp:posOffset>
                  </wp:positionV>
                  <wp:extent cx="304800" cy="304800"/>
                  <wp:effectExtent l="0" t="0" r="0" b="0"/>
                  <wp:wrapSquare wrapText="bothSides"/>
                  <wp:docPr id="14" name="Рисунок 14" descr="https://studfile.net/html/2706/189/html_JKT8PrsP6_.Mhpi/img-H6e_i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studfile.net/html/2706/189/html_JKT8PrsP6_.Mhpi/img-H6e_i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676A9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7" w:type="dxa"/>
          </w:tcPr>
          <w:p w14:paraId="78B778FC" w14:textId="37516CA3" w:rsidR="001F3A9B" w:rsidRPr="001F3A9B" w:rsidRDefault="00C676A9" w:rsidP="001F3A9B">
            <w:pPr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 xml:space="preserve">Б) </w:t>
            </w:r>
            <w:r w:rsidR="001F3A9B" w:rsidRPr="001F3A9B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>на переездах 5,75 м</w:t>
            </w:r>
          </w:p>
          <w:p w14:paraId="7E94FB05" w14:textId="77777777" w:rsidR="001F3A9B" w:rsidRDefault="001F3A9B" w:rsidP="001F3A9B">
            <w:pPr>
              <w:pStyle w:val="a3"/>
              <w:ind w:left="0"/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F3A9B" w14:paraId="08395DDD" w14:textId="77777777" w:rsidTr="001F3A9B">
        <w:tc>
          <w:tcPr>
            <w:tcW w:w="3085" w:type="dxa"/>
          </w:tcPr>
          <w:p w14:paraId="1F1F2134" w14:textId="4AA0C291" w:rsidR="001F3A9B" w:rsidRDefault="001F3A9B" w:rsidP="001F3A9B">
            <w:pPr>
              <w:pStyle w:val="a3"/>
              <w:ind w:left="0"/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</w:pPr>
            <w:r w:rsidRPr="001F3A9B">
              <w:rPr>
                <w:rFonts w:ascii="Times New Roman" w:eastAsia="TimesNew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0" wp14:anchorId="0799E97B" wp14:editId="00B4748D">
                  <wp:simplePos x="0" y="0"/>
                  <wp:positionH relativeFrom="column">
                    <wp:posOffset>343535</wp:posOffset>
                  </wp:positionH>
                  <wp:positionV relativeFrom="line">
                    <wp:posOffset>50800</wp:posOffset>
                  </wp:positionV>
                  <wp:extent cx="304800" cy="304800"/>
                  <wp:effectExtent l="0" t="0" r="0" b="0"/>
                  <wp:wrapSquare wrapText="bothSides"/>
                  <wp:docPr id="15" name="Рисунок 15" descr="https://studfile.net/html/2706/189/html_JKT8PrsP6_.Mhpi/img-dRYca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studfile.net/html/2706/189/html_JKT8PrsP6_.Mhpi/img-dRYca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676A9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197" w:type="dxa"/>
          </w:tcPr>
          <w:p w14:paraId="280241D7" w14:textId="1D9FDAD9" w:rsidR="001F3A9B" w:rsidRPr="001F3A9B" w:rsidRDefault="00C676A9" w:rsidP="001F3A9B">
            <w:pPr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 xml:space="preserve">В) </w:t>
            </w:r>
            <w:r w:rsidR="001F3A9B" w:rsidRPr="001F3A9B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>при обновлении и реконструкции 6 м</w:t>
            </w:r>
          </w:p>
          <w:p w14:paraId="084989D5" w14:textId="77777777" w:rsidR="001F3A9B" w:rsidRDefault="001F3A9B" w:rsidP="001F3A9B">
            <w:pPr>
              <w:pStyle w:val="a3"/>
              <w:ind w:left="0"/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F3A9B" w14:paraId="5EF736A8" w14:textId="77777777" w:rsidTr="001F3A9B">
        <w:tc>
          <w:tcPr>
            <w:tcW w:w="3085" w:type="dxa"/>
          </w:tcPr>
          <w:p w14:paraId="1BD2A494" w14:textId="145513D6" w:rsidR="001F3A9B" w:rsidRDefault="001F3A9B" w:rsidP="001F3A9B">
            <w:pPr>
              <w:pStyle w:val="a3"/>
              <w:ind w:left="0"/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</w:pPr>
            <w:r w:rsidRPr="001F3A9B">
              <w:rPr>
                <w:rFonts w:ascii="Times New Roman" w:eastAsia="TimesNew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2336" behindDoc="0" locked="0" layoutInCell="1" allowOverlap="0" wp14:anchorId="0744FF4C" wp14:editId="4F5C3E63">
                  <wp:simplePos x="0" y="0"/>
                  <wp:positionH relativeFrom="column">
                    <wp:posOffset>343535</wp:posOffset>
                  </wp:positionH>
                  <wp:positionV relativeFrom="line">
                    <wp:posOffset>76835</wp:posOffset>
                  </wp:positionV>
                  <wp:extent cx="304800" cy="304800"/>
                  <wp:effectExtent l="0" t="0" r="0" b="0"/>
                  <wp:wrapSquare wrapText="bothSides"/>
                  <wp:docPr id="16" name="Рисунок 16" descr="https://studfile.net/html/2706/189/html_JKT8PrsP6_.Mhpi/img-rYGct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studfile.net/html/2706/189/html_JKT8PrsP6_.Mhpi/img-rYGct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676A9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197" w:type="dxa"/>
          </w:tcPr>
          <w:p w14:paraId="7B008B91" w14:textId="189B8A15" w:rsidR="001F3A9B" w:rsidRDefault="00C676A9" w:rsidP="001F3A9B">
            <w:pPr>
              <w:pStyle w:val="a3"/>
              <w:ind w:left="0"/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 xml:space="preserve">Г) </w:t>
            </w:r>
            <w:r w:rsidR="001F3A9B" w:rsidRPr="001F3A9B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>на участках скоростного движения 6,25 м</w:t>
            </w:r>
          </w:p>
        </w:tc>
      </w:tr>
    </w:tbl>
    <w:p w14:paraId="26FF59EA" w14:textId="77777777" w:rsidR="001F3A9B" w:rsidRPr="001F3A9B" w:rsidRDefault="001F3A9B" w:rsidP="001F3A9B">
      <w:pPr>
        <w:pStyle w:val="a3"/>
        <w:ind w:left="284"/>
        <w:rPr>
          <w:rFonts w:ascii="Times New Roman" w:eastAsia="TimesNewRoman" w:hAnsi="Times New Roman" w:cs="Times New Roman"/>
          <w:sz w:val="24"/>
          <w:szCs w:val="24"/>
          <w:lang w:eastAsia="en-US"/>
        </w:rPr>
      </w:pPr>
    </w:p>
    <w:p w14:paraId="78B90466" w14:textId="64A7B3D3" w:rsidR="001F3A9B" w:rsidRPr="001F3A9B" w:rsidRDefault="001F3A9B" w:rsidP="001F3A9B">
      <w:pPr>
        <w:ind w:left="426"/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NewRoman" w:hAnsi="Times New Roman" w:cs="Times New Roman"/>
          <w:sz w:val="24"/>
          <w:szCs w:val="24"/>
          <w:lang w:eastAsia="en-US"/>
        </w:rPr>
        <w:t xml:space="preserve">45. </w:t>
      </w: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Закончите предложение</w:t>
      </w:r>
    </w:p>
    <w:p w14:paraId="6CEAB649" w14:textId="5568F579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Устройства, с помощью которых контактные провода удерживаются в горизонтальном положении относительно оси пути или оси токоприемника называются…</w:t>
      </w:r>
    </w:p>
    <w:p w14:paraId="03600AD4" w14:textId="615412A6" w:rsidR="001F3A9B" w:rsidRPr="001F3A9B" w:rsidRDefault="001F3A9B" w:rsidP="001F3A9B">
      <w:pPr>
        <w:ind w:left="360"/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NewRoman" w:hAnsi="Times New Roman" w:cs="Times New Roman"/>
          <w:sz w:val="24"/>
          <w:szCs w:val="24"/>
          <w:lang w:eastAsia="en-US"/>
        </w:rPr>
        <w:t>46.</w:t>
      </w: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Расшифруйте НСКр 120-3/0,6:</w:t>
      </w:r>
    </w:p>
    <w:p w14:paraId="168C27AE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а) консоль наклонная сжатой тягой, воспринимаемая нагрузка 120 кН, напряжение 3кВ;</w:t>
      </w:r>
    </w:p>
    <w:p w14:paraId="19DB0EB0" w14:textId="77777777" w:rsidR="001F3A9B" w:rsidRPr="001F3A9B" w:rsidRDefault="001F3A9B" w:rsidP="001F3A9B">
      <w:pPr>
        <w:rPr>
          <w:rFonts w:ascii="Times New Roman" w:eastAsia="TimesNewRoman" w:hAnsi="Times New Roman" w:cs="Times New Roman"/>
          <w:b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b/>
          <w:sz w:val="24"/>
          <w:szCs w:val="24"/>
          <w:lang w:eastAsia="en-US"/>
        </w:rPr>
        <w:t>б) консоль неизолированная 120 длина консоли, напряжение 3/0,6 кВ;</w:t>
      </w:r>
    </w:p>
    <w:p w14:paraId="03CF2C90" w14:textId="77777777" w:rsidR="001F3A9B" w:rsidRPr="001F3A9B" w:rsidRDefault="001F3A9B" w:rsidP="001F3A9B">
      <w:pPr>
        <w:rPr>
          <w:rFonts w:ascii="Times New Roman" w:eastAsia="TimesNewRoman" w:hAnsi="Times New Roman" w:cs="Times New Roman"/>
          <w:b/>
          <w:sz w:val="24"/>
          <w:szCs w:val="24"/>
          <w:lang w:eastAsia="en-US"/>
        </w:rPr>
      </w:pPr>
    </w:p>
    <w:p w14:paraId="3DED53C0" w14:textId="6059DA36" w:rsidR="001F3A9B" w:rsidRPr="001F3A9B" w:rsidRDefault="001F3A9B" w:rsidP="00115A38">
      <w:pPr>
        <w:pStyle w:val="a3"/>
        <w:numPr>
          <w:ilvl w:val="0"/>
          <w:numId w:val="47"/>
        </w:num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Какая система электроснабжения получила наибольшее распространение на железных дорогах России?</w:t>
      </w:r>
    </w:p>
    <w:p w14:paraId="54B2B282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а) система однофазного переменного тока напряжением 25 кВ, частотой 50 Гц;</w:t>
      </w:r>
    </w:p>
    <w:p w14:paraId="6677032F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б) система переменного тока напряжением 15 кВ частотой 16 Гц;</w:t>
      </w:r>
    </w:p>
    <w:p w14:paraId="7EC219BB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в) система переменного тока 50 кВ частотой 50 Гц;</w:t>
      </w:r>
    </w:p>
    <w:p w14:paraId="77621E34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lang w:eastAsia="en-US"/>
        </w:rPr>
        <w:t>г) система постоянного тока напряжением 3 кВ</w:t>
      </w:r>
    </w:p>
    <w:p w14:paraId="0A2DBA17" w14:textId="368F24C6" w:rsidR="001F3A9B" w:rsidRPr="001F3A9B" w:rsidRDefault="001F3A9B" w:rsidP="00115A38">
      <w:pPr>
        <w:pStyle w:val="a3"/>
        <w:numPr>
          <w:ilvl w:val="0"/>
          <w:numId w:val="47"/>
        </w:num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Какое максимально допустимое напряжение в контактной сети постоянного тока с рекуперацией?</w:t>
      </w:r>
    </w:p>
    <w:p w14:paraId="1748A7F3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а) 3300 В;</w:t>
      </w:r>
    </w:p>
    <w:p w14:paraId="595FD377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lastRenderedPageBreak/>
        <w:t>б) 3850 В;</w:t>
      </w:r>
    </w:p>
    <w:p w14:paraId="4C40734B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в) 3000 В;</w:t>
      </w:r>
    </w:p>
    <w:p w14:paraId="5F93CFC6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lang w:eastAsia="en-US"/>
        </w:rPr>
        <w:t>г) 4000 В</w:t>
      </w:r>
    </w:p>
    <w:p w14:paraId="4496BC5E" w14:textId="7B314086" w:rsidR="001F3A9B" w:rsidRPr="001F3A9B" w:rsidRDefault="001F3A9B" w:rsidP="00115A38">
      <w:pPr>
        <w:pStyle w:val="a3"/>
        <w:numPr>
          <w:ilvl w:val="0"/>
          <w:numId w:val="47"/>
        </w:num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Где устанавливают посты секционирования?</w:t>
      </w:r>
    </w:p>
    <w:p w14:paraId="65C52907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а) в горловине железнодорожной станции у воздушного промежутка;</w:t>
      </w:r>
    </w:p>
    <w:p w14:paraId="57C3EB4D" w14:textId="6B0FAAA9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б) устанавливают отдельно для каждого пути;</w:t>
      </w:r>
    </w:p>
    <w:p w14:paraId="1226C92F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в) располагают на территории одного автотрансформаторного пункта;</w:t>
      </w:r>
    </w:p>
    <w:p w14:paraId="7500CC3D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lang w:eastAsia="en-US"/>
        </w:rPr>
        <w:t>г) устанавливают на межподстанционной зоне</w:t>
      </w:r>
    </w:p>
    <w:p w14:paraId="3AA83AE5" w14:textId="58083047" w:rsidR="001F3A9B" w:rsidRPr="001F3A9B" w:rsidRDefault="001F3A9B" w:rsidP="00115A38">
      <w:pPr>
        <w:pStyle w:val="a3"/>
        <w:numPr>
          <w:ilvl w:val="0"/>
          <w:numId w:val="47"/>
        </w:num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Найдите лишнее. К рельсовой цепи предъявляются требования обеспечения наименьшего:</w:t>
      </w:r>
    </w:p>
    <w:p w14:paraId="62E82B0C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а) сопротивления рельсов;</w:t>
      </w:r>
    </w:p>
    <w:p w14:paraId="7FC84C9D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b/>
          <w:bCs/>
          <w:sz w:val="24"/>
          <w:szCs w:val="24"/>
          <w:lang w:eastAsia="en-US"/>
        </w:rPr>
        <w:t>б) емкостного тока;</w:t>
      </w:r>
    </w:p>
    <w:p w14:paraId="42301A65" w14:textId="77777777" w:rsidR="001F3A9B" w:rsidRP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в) потенциала рельсов относительно земли;</w:t>
      </w:r>
    </w:p>
    <w:p w14:paraId="4A717C2B" w14:textId="77777777" w:rsidR="001F3A9B" w:rsidRDefault="001F3A9B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1F3A9B">
        <w:rPr>
          <w:rFonts w:ascii="Times New Roman" w:eastAsia="TimesNewRoman" w:hAnsi="Times New Roman" w:cs="Times New Roman"/>
          <w:sz w:val="24"/>
          <w:szCs w:val="24"/>
          <w:lang w:eastAsia="en-US"/>
        </w:rPr>
        <w:t>г) тока утечки в землю для снижения блуждающего тока</w:t>
      </w:r>
    </w:p>
    <w:p w14:paraId="6F2E33FF" w14:textId="77777777" w:rsidR="00A54F7C" w:rsidRDefault="00A54F7C" w:rsidP="001F3A9B">
      <w:pPr>
        <w:rPr>
          <w:rFonts w:ascii="Times New Roman" w:eastAsia="TimesNewRoman" w:hAnsi="Times New Roman" w:cs="Times New Roman"/>
          <w:sz w:val="24"/>
          <w:szCs w:val="24"/>
          <w:lang w:eastAsia="en-US"/>
        </w:rPr>
      </w:pPr>
    </w:p>
    <w:p w14:paraId="3CCE49A0" w14:textId="50EB5524" w:rsidR="00A54F7C" w:rsidRPr="00A54F7C" w:rsidRDefault="00A54F7C" w:rsidP="001F3A9B">
      <w:pPr>
        <w:rPr>
          <w:rFonts w:ascii="Times New Roman" w:eastAsia="TimesNewRoman" w:hAnsi="Times New Roman" w:cs="Times New Roman"/>
          <w:b/>
          <w:sz w:val="24"/>
          <w:szCs w:val="24"/>
          <w:lang w:eastAsia="en-US"/>
        </w:rPr>
      </w:pPr>
      <w:r w:rsidRPr="00A54F7C">
        <w:rPr>
          <w:rFonts w:ascii="Times New Roman" w:eastAsia="TimesNewRoman" w:hAnsi="Times New Roman" w:cs="Times New Roman"/>
          <w:b/>
          <w:sz w:val="24"/>
          <w:szCs w:val="24"/>
          <w:lang w:eastAsia="en-US"/>
        </w:rPr>
        <w:t>Эталон ответов:</w:t>
      </w:r>
    </w:p>
    <w:p w14:paraId="04169948" w14:textId="43006D9A" w:rsidR="001471A3" w:rsidRDefault="001471A3" w:rsidP="001471A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8471" w:type="dxa"/>
        <w:tblLook w:val="04A0" w:firstRow="1" w:lastRow="0" w:firstColumn="1" w:lastColumn="0" w:noHBand="0" w:noVBand="1"/>
      </w:tblPr>
      <w:tblGrid>
        <w:gridCol w:w="1816"/>
        <w:gridCol w:w="1389"/>
        <w:gridCol w:w="1859"/>
        <w:gridCol w:w="3001"/>
        <w:gridCol w:w="406"/>
      </w:tblGrid>
      <w:tr w:rsidR="00A54F7C" w:rsidRPr="00B15D9D" w14:paraId="1FFFAB4E" w14:textId="77777777" w:rsidTr="00C676A9">
        <w:trPr>
          <w:trHeight w:val="315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31C38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№ вопроса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18EC8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Ответ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F72FD" w14:textId="45A66481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№ вопроса</w:t>
            </w:r>
          </w:p>
        </w:tc>
        <w:tc>
          <w:tcPr>
            <w:tcW w:w="3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B0FC7" w14:textId="2DCA1682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Ответ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12BA39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4F7C" w:rsidRPr="00B15D9D" w14:paraId="35D73C01" w14:textId="77777777" w:rsidTr="00C676A9">
        <w:trPr>
          <w:trHeight w:val="315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B8CDA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765E9" w14:textId="34F3726D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D3F89" w14:textId="018C734E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B44D6" w14:textId="59DDF325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1E2"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0BD508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4F7C" w:rsidRPr="00B15D9D" w14:paraId="6EE83C68" w14:textId="77777777" w:rsidTr="00C676A9">
        <w:trPr>
          <w:trHeight w:val="315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5BA26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2F7BB" w14:textId="7A797D69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6960E" w14:textId="04301A08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757C1" w14:textId="32C5AC0F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1E2"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6334B1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4F7C" w:rsidRPr="00B15D9D" w14:paraId="1A96F4B8" w14:textId="77777777" w:rsidTr="00C676A9">
        <w:trPr>
          <w:trHeight w:val="315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248F5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5BD7C" w14:textId="21CD1FBB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3401F" w14:textId="44635C34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FCBB0" w14:textId="6466783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E347EC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4F7C" w:rsidRPr="00B15D9D" w14:paraId="23FB226F" w14:textId="77777777" w:rsidTr="00C676A9">
        <w:trPr>
          <w:trHeight w:val="315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70465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07074" w14:textId="554702B4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70334" w14:textId="2E95E61B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2E5C5" w14:textId="4A1EBBBC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060E5D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4F7C" w:rsidRPr="00B15D9D" w14:paraId="36B3B673" w14:textId="77777777" w:rsidTr="00C676A9">
        <w:trPr>
          <w:trHeight w:val="315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C4ED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3B8AC" w14:textId="203F8EF5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09300" w14:textId="47A95E98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2BC8" w14:textId="1814E86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A8F568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4F7C" w:rsidRPr="00B15D9D" w14:paraId="7F426275" w14:textId="77777777" w:rsidTr="00C676A9">
        <w:trPr>
          <w:trHeight w:val="315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B3411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9454B" w14:textId="415BFF22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43546" w14:textId="479EBD51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C8EE7" w14:textId="7524675F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4C57B7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4F7C" w:rsidRPr="00B15D9D" w14:paraId="3E2272A8" w14:textId="77777777" w:rsidTr="00C676A9">
        <w:trPr>
          <w:trHeight w:val="315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811D9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188AE" w14:textId="015782B0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51C54" w14:textId="24ACB3C5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CA74C" w14:textId="109E8AF2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87E35B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4F7C" w:rsidRPr="00B15D9D" w14:paraId="73555AE4" w14:textId="77777777" w:rsidTr="00C676A9">
        <w:trPr>
          <w:trHeight w:val="315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578BD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5BF1A" w14:textId="153D4A6B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13D7D" w14:textId="1079465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08D3F" w14:textId="2D451AE4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1CA8A2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4F7C" w:rsidRPr="00B15D9D" w14:paraId="2A9F89F1" w14:textId="77777777" w:rsidTr="00C676A9">
        <w:trPr>
          <w:trHeight w:val="315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CDB02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AB112" w14:textId="6B5CB25A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7D51C" w14:textId="178C2CCF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75747" w14:textId="4F25606A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BD66F0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4F7C" w:rsidRPr="00B15D9D" w14:paraId="5CE14CD0" w14:textId="77777777" w:rsidTr="00C676A9">
        <w:trPr>
          <w:trHeight w:val="315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BB546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60649" w14:textId="5E3316F9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BFFC7" w14:textId="0CAF313B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0464B" w14:textId="67F09633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47F979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4F7C" w:rsidRPr="00B15D9D" w14:paraId="78A90F0A" w14:textId="77777777" w:rsidTr="00C676A9">
        <w:trPr>
          <w:trHeight w:val="315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CA7EC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2D2D6" w14:textId="690542D2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F4E3C" w14:textId="38006DDD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91C41" w14:textId="13BF1E9D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7C238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4F7C" w:rsidRPr="00B15D9D" w14:paraId="5A41B840" w14:textId="77777777" w:rsidTr="00C676A9">
        <w:trPr>
          <w:trHeight w:val="315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2EE58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E553F" w14:textId="7A8AF918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475E"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94354" w14:textId="0383916E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8C782" w14:textId="260618B8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79161B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4F7C" w:rsidRPr="00B15D9D" w14:paraId="373F0A65" w14:textId="77777777" w:rsidTr="00C676A9">
        <w:trPr>
          <w:trHeight w:val="315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64D10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7222C" w14:textId="40831590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475E"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6D724" w14:textId="12BE4374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83BF1" w14:textId="52EF20B6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753145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4F7C" w:rsidRPr="00B15D9D" w14:paraId="3A29B930" w14:textId="77777777" w:rsidTr="00C676A9">
        <w:trPr>
          <w:trHeight w:val="315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EA01C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0F65C" w14:textId="7FDF1B49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475E"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81D5B" w14:textId="282E8472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B28AA" w14:textId="0AF21046" w:rsidR="00A54F7C" w:rsidRPr="00B15D9D" w:rsidRDefault="00C676A9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63C999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4F7C" w:rsidRPr="00B15D9D" w14:paraId="400F2CB4" w14:textId="77777777" w:rsidTr="00C676A9">
        <w:trPr>
          <w:trHeight w:val="315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2485E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F277F" w14:textId="2D26C7E4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475E"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B1BF5" w14:textId="1B9BD1F2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C8AB3" w14:textId="03671417" w:rsidR="00A54F7C" w:rsidRPr="00B15D9D" w:rsidRDefault="00C676A9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DDBEE0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4F7C" w:rsidRPr="00B15D9D" w14:paraId="6FC29C85" w14:textId="77777777" w:rsidTr="00C676A9">
        <w:trPr>
          <w:trHeight w:val="315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2D3CD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43438" w14:textId="43CF3FC8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475E"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40C87" w14:textId="4BDE95E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17C20" w14:textId="247A74D9" w:rsidR="00A54F7C" w:rsidRPr="00B15D9D" w:rsidRDefault="00C676A9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0FF3C9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4F7C" w:rsidRPr="00B15D9D" w14:paraId="309762CF" w14:textId="77777777" w:rsidTr="00C676A9">
        <w:trPr>
          <w:trHeight w:val="315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B9B0C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7D13C" w14:textId="00CEC03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475E"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2B546" w14:textId="35298FC4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12D65" w14:textId="62707585" w:rsidR="00A54F7C" w:rsidRPr="00B15D9D" w:rsidRDefault="00C676A9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F3A9B">
              <w:rPr>
                <w:rFonts w:ascii="Times New Roman" w:eastAsia="TimesNewRoman" w:hAnsi="Times New Roman" w:cs="Times New Roman"/>
                <w:b/>
                <w:bCs/>
                <w:sz w:val="24"/>
                <w:szCs w:val="24"/>
                <w:lang w:eastAsia="en-US"/>
              </w:rPr>
              <w:t>конструктивной высо</w:t>
            </w:r>
            <w:r>
              <w:rPr>
                <w:rFonts w:ascii="Times New Roman" w:eastAsia="TimesNewRoman" w:hAnsi="Times New Roman" w:cs="Times New Roman"/>
                <w:b/>
                <w:bCs/>
                <w:sz w:val="24"/>
                <w:szCs w:val="24"/>
                <w:lang w:eastAsia="en-US"/>
              </w:rPr>
              <w:t>той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373138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4F7C" w:rsidRPr="00B15D9D" w14:paraId="0515A4A6" w14:textId="77777777" w:rsidTr="00C676A9">
        <w:trPr>
          <w:trHeight w:val="315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6646F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7C9E0" w14:textId="16B0A851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475E"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837CB" w14:textId="167D2BAC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1410A" w14:textId="1FAA7A64" w:rsidR="00A54F7C" w:rsidRPr="00B15D9D" w:rsidRDefault="00C676A9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91F44A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4F7C" w:rsidRPr="00B15D9D" w14:paraId="6E8B9181" w14:textId="77777777" w:rsidTr="00C676A9">
        <w:trPr>
          <w:trHeight w:val="315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A1D38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FA790" w14:textId="1235F6F5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475E"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C1E51" w14:textId="02D2C834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415EA" w14:textId="50F1B88E" w:rsidR="00A54F7C" w:rsidRPr="00B15D9D" w:rsidRDefault="00C676A9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1-б, 2-а, 3-в, 4-г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A9AF4D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4F7C" w:rsidRPr="00B15D9D" w14:paraId="2318DE1D" w14:textId="77777777" w:rsidTr="00C676A9">
        <w:trPr>
          <w:trHeight w:val="315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9F121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47526" w14:textId="3B4FD794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475E"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F1DE1" w14:textId="6B571894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A09DF" w14:textId="5313026A" w:rsidR="00A54F7C" w:rsidRPr="00B15D9D" w:rsidRDefault="00C676A9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F3A9B">
              <w:rPr>
                <w:rFonts w:ascii="Times New Roman" w:eastAsia="TimesNewRoman" w:hAnsi="Times New Roman" w:cs="Times New Roman"/>
                <w:b/>
                <w:bCs/>
                <w:sz w:val="24"/>
                <w:szCs w:val="24"/>
                <w:lang w:eastAsia="en-US"/>
              </w:rPr>
              <w:t>фиксаторами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687177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4F7C" w:rsidRPr="00B15D9D" w14:paraId="692209A6" w14:textId="77777777" w:rsidTr="00C676A9">
        <w:trPr>
          <w:trHeight w:val="315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DB11E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07051" w14:textId="010E1E4D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475E"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1918B" w14:textId="0756CD9F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94B39" w14:textId="369DF3A8" w:rsidR="00A54F7C" w:rsidRPr="00B15D9D" w:rsidRDefault="00C676A9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02D2FA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4F7C" w:rsidRPr="00B15D9D" w14:paraId="333F4786" w14:textId="77777777" w:rsidTr="00C676A9">
        <w:trPr>
          <w:trHeight w:val="315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91698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4B7A2" w14:textId="15AD1D62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5A9B3" w14:textId="4CB0D312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C2EF1" w14:textId="64993F8F" w:rsidR="00A54F7C" w:rsidRPr="00B15D9D" w:rsidRDefault="00C676A9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5CD7A1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4F7C" w:rsidRPr="00B15D9D" w14:paraId="5254947F" w14:textId="77777777" w:rsidTr="00C676A9">
        <w:trPr>
          <w:trHeight w:val="315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7AC55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B0BC0" w14:textId="2D4CEEED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E9A8B" w14:textId="369E4211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B9F83" w14:textId="66282E62" w:rsidR="00A54F7C" w:rsidRPr="00B15D9D" w:rsidRDefault="00C676A9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F8619A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4F7C" w:rsidRPr="00B15D9D" w14:paraId="125F56E2" w14:textId="77777777" w:rsidTr="00C676A9">
        <w:trPr>
          <w:trHeight w:val="315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19F8A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21B9E" w14:textId="7B76D385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A55DD" w14:textId="7059488F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CD47B" w14:textId="2E8852D9" w:rsidR="00A54F7C" w:rsidRPr="00B15D9D" w:rsidRDefault="00C676A9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CA01C7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4F7C" w:rsidRPr="00B15D9D" w14:paraId="039FD3A7" w14:textId="77777777" w:rsidTr="00C676A9">
        <w:trPr>
          <w:trHeight w:val="315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4E42E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2AEDF" w14:textId="189DA093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B8C16" w14:textId="2C41939B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5D9D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9F11F" w14:textId="3EDF223A" w:rsidR="00A54F7C" w:rsidRPr="00B15D9D" w:rsidRDefault="00C676A9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4F007E" w14:textId="77777777" w:rsidR="00A54F7C" w:rsidRPr="00B15D9D" w:rsidRDefault="00A54F7C" w:rsidP="001471A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00254ABB" w14:textId="77777777" w:rsidR="001471A3" w:rsidRDefault="001471A3" w:rsidP="001471A3">
      <w:pPr>
        <w:rPr>
          <w:rFonts w:ascii="Times New Roman" w:hAnsi="Times New Roman" w:cs="Times New Roman"/>
          <w:sz w:val="24"/>
          <w:szCs w:val="24"/>
        </w:rPr>
      </w:pPr>
    </w:p>
    <w:p w14:paraId="32D51E2D" w14:textId="77777777" w:rsidR="00A54F7C" w:rsidRPr="00C44BF9" w:rsidRDefault="00A54F7C" w:rsidP="001471A3">
      <w:pPr>
        <w:rPr>
          <w:rFonts w:ascii="Times New Roman" w:hAnsi="Times New Roman" w:cs="Times New Roman"/>
          <w:sz w:val="24"/>
          <w:szCs w:val="24"/>
        </w:rPr>
      </w:pPr>
    </w:p>
    <w:p w14:paraId="31B0A500" w14:textId="77777777" w:rsidR="001471A3" w:rsidRDefault="001471A3" w:rsidP="001471A3">
      <w:pPr>
        <w:rPr>
          <w:rFonts w:ascii="Times New Roman" w:hAnsi="Times New Roman" w:cs="Times New Roman"/>
          <w:sz w:val="24"/>
          <w:szCs w:val="24"/>
        </w:rPr>
      </w:pPr>
    </w:p>
    <w:p w14:paraId="0F595D64" w14:textId="77777777" w:rsidR="00C676A9" w:rsidRPr="00C44BF9" w:rsidRDefault="00C676A9" w:rsidP="001471A3">
      <w:pPr>
        <w:rPr>
          <w:rFonts w:ascii="Times New Roman" w:hAnsi="Times New Roman" w:cs="Times New Roman"/>
          <w:sz w:val="24"/>
          <w:szCs w:val="24"/>
        </w:rPr>
      </w:pPr>
    </w:p>
    <w:p w14:paraId="7DCBC525" w14:textId="25319D7C" w:rsidR="00424431" w:rsidRPr="00B40E93" w:rsidRDefault="00502583" w:rsidP="00831EBE">
      <w:pPr>
        <w:widowControl/>
        <w:autoSpaceDE/>
        <w:autoSpaceDN/>
        <w:adjustRightInd/>
        <w:spacing w:after="200" w:line="276" w:lineRule="auto"/>
        <w:ind w:left="709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0E9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5.8 </w:t>
      </w:r>
      <w:r w:rsidR="00424431" w:rsidRPr="00B40E93">
        <w:rPr>
          <w:rFonts w:ascii="Times New Roman" w:hAnsi="Times New Roman" w:cs="Times New Roman"/>
          <w:b/>
          <w:bCs/>
          <w:sz w:val="24"/>
          <w:szCs w:val="24"/>
        </w:rPr>
        <w:t>Отчет по учебной практике</w:t>
      </w:r>
    </w:p>
    <w:p w14:paraId="0D572291" w14:textId="77777777" w:rsidR="00424431" w:rsidRPr="00B40E93" w:rsidRDefault="00424431" w:rsidP="00424431">
      <w:pPr>
        <w:contextualSpacing/>
        <w:rPr>
          <w:rFonts w:ascii="Times New Roman" w:hAnsi="Times New Roman" w:cs="Times New Roman"/>
          <w:bCs/>
          <w:i/>
          <w:sz w:val="24"/>
          <w:szCs w:val="24"/>
        </w:rPr>
      </w:pPr>
    </w:p>
    <w:p w14:paraId="44948D6A" w14:textId="71FFD40D" w:rsidR="00F22D3E" w:rsidRPr="00B40E93" w:rsidRDefault="00F22D3E" w:rsidP="00F22D3E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0E93">
        <w:rPr>
          <w:rFonts w:ascii="Times New Roman" w:hAnsi="Times New Roman" w:cs="Times New Roman"/>
          <w:b/>
          <w:bCs/>
          <w:i/>
          <w:sz w:val="24"/>
          <w:szCs w:val="24"/>
        </w:rPr>
        <w:t>Порядок оформления отчета</w:t>
      </w:r>
      <w:r w:rsidRPr="00B40E93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t xml:space="preserve"> </w:t>
      </w:r>
      <w:r w:rsidRPr="00B40E93">
        <w:rPr>
          <w:rFonts w:ascii="Times New Roman" w:hAnsi="Times New Roman" w:cs="Times New Roman"/>
          <w:b/>
          <w:bCs/>
          <w:i/>
          <w:sz w:val="24"/>
          <w:szCs w:val="24"/>
        </w:rPr>
        <w:t>по учебной практике:</w:t>
      </w:r>
      <w:r w:rsidRPr="00B40E9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978A78D" w14:textId="77B5FDED" w:rsidR="00F22D3E" w:rsidRPr="00B40E93" w:rsidRDefault="00F22D3E" w:rsidP="00F22D3E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0E93">
        <w:rPr>
          <w:rFonts w:ascii="Times New Roman" w:hAnsi="Times New Roman" w:cs="Times New Roman"/>
          <w:bCs/>
          <w:sz w:val="24"/>
          <w:szCs w:val="24"/>
        </w:rPr>
        <w:t>Для получения зачета по учебной</w:t>
      </w:r>
      <w:r w:rsidR="00DE23C4" w:rsidRPr="00B40E93">
        <w:t xml:space="preserve"> </w:t>
      </w:r>
      <w:r w:rsidRPr="00B40E93">
        <w:rPr>
          <w:rFonts w:ascii="Times New Roman" w:hAnsi="Times New Roman" w:cs="Times New Roman"/>
          <w:bCs/>
          <w:sz w:val="24"/>
          <w:szCs w:val="24"/>
        </w:rPr>
        <w:t>практике необходимо предоставить дневник отчет о прохождении практики, с указанием даты и видов работ согласно учебного плана.</w:t>
      </w:r>
    </w:p>
    <w:p w14:paraId="387C8A70" w14:textId="55E8713F" w:rsidR="00F22D3E" w:rsidRPr="00B40E93" w:rsidRDefault="00F22D3E" w:rsidP="00F22D3E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0E93">
        <w:rPr>
          <w:rFonts w:ascii="Times New Roman" w:hAnsi="Times New Roman" w:cs="Times New Roman"/>
          <w:bCs/>
          <w:sz w:val="24"/>
          <w:szCs w:val="24"/>
        </w:rPr>
        <w:t xml:space="preserve">Выполнить комплексную работу согласно </w:t>
      </w:r>
      <w:r w:rsidR="00DE23C4" w:rsidRPr="00B40E93">
        <w:rPr>
          <w:rFonts w:ascii="Times New Roman" w:hAnsi="Times New Roman" w:cs="Times New Roman"/>
          <w:bCs/>
          <w:sz w:val="24"/>
          <w:szCs w:val="24"/>
        </w:rPr>
        <w:t>схем</w:t>
      </w:r>
      <w:r w:rsidRPr="00B40E93">
        <w:rPr>
          <w:rFonts w:ascii="Times New Roman" w:hAnsi="Times New Roman" w:cs="Times New Roman"/>
          <w:bCs/>
          <w:sz w:val="24"/>
          <w:szCs w:val="24"/>
        </w:rPr>
        <w:t>ам</w:t>
      </w:r>
      <w:r w:rsidR="00B40E93" w:rsidRPr="00B40E93">
        <w:rPr>
          <w:rFonts w:ascii="Times New Roman" w:hAnsi="Times New Roman" w:cs="Times New Roman"/>
          <w:bCs/>
          <w:sz w:val="24"/>
          <w:szCs w:val="24"/>
        </w:rPr>
        <w:t>,</w:t>
      </w:r>
      <w:r w:rsidRPr="00B40E93">
        <w:rPr>
          <w:rFonts w:ascii="Times New Roman" w:hAnsi="Times New Roman" w:cs="Times New Roman"/>
          <w:bCs/>
          <w:sz w:val="24"/>
          <w:szCs w:val="24"/>
        </w:rPr>
        <w:t xml:space="preserve"> в котор</w:t>
      </w:r>
      <w:r w:rsidR="00B40E93" w:rsidRPr="00B40E93">
        <w:rPr>
          <w:rFonts w:ascii="Times New Roman" w:hAnsi="Times New Roman" w:cs="Times New Roman"/>
          <w:bCs/>
          <w:sz w:val="24"/>
          <w:szCs w:val="24"/>
        </w:rPr>
        <w:t>ую</w:t>
      </w:r>
      <w:r w:rsidRPr="00B40E93">
        <w:rPr>
          <w:rFonts w:ascii="Times New Roman" w:hAnsi="Times New Roman" w:cs="Times New Roman"/>
          <w:bCs/>
          <w:sz w:val="24"/>
          <w:szCs w:val="24"/>
        </w:rPr>
        <w:t xml:space="preserve"> будут включены все виды </w:t>
      </w:r>
      <w:r w:rsidR="00DE23C4" w:rsidRPr="00B40E93">
        <w:rPr>
          <w:rFonts w:ascii="Times New Roman" w:hAnsi="Times New Roman" w:cs="Times New Roman"/>
          <w:bCs/>
          <w:sz w:val="24"/>
          <w:szCs w:val="24"/>
        </w:rPr>
        <w:t>демонтажно-монтажных</w:t>
      </w:r>
      <w:r w:rsidRPr="00B40E93">
        <w:rPr>
          <w:rFonts w:ascii="Times New Roman" w:hAnsi="Times New Roman" w:cs="Times New Roman"/>
          <w:bCs/>
          <w:sz w:val="24"/>
          <w:szCs w:val="24"/>
        </w:rPr>
        <w:t xml:space="preserve"> работ.</w:t>
      </w:r>
    </w:p>
    <w:p w14:paraId="62D5CD8B" w14:textId="36B30FFC" w:rsidR="00424431" w:rsidRPr="00B40E93" w:rsidRDefault="00424431" w:rsidP="00424431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0E9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Инструкция для студентов: </w:t>
      </w:r>
      <w:r w:rsidRPr="00B40E93">
        <w:rPr>
          <w:rFonts w:ascii="Times New Roman" w:hAnsi="Times New Roman" w:cs="Times New Roman"/>
          <w:bCs/>
          <w:sz w:val="24"/>
          <w:szCs w:val="24"/>
        </w:rPr>
        <w:t>на бланке дневника – отчета заполняется титульный лист, программа прохождения учебной практики в соответствии с рабочей программой ПМ.0</w:t>
      </w:r>
      <w:r w:rsidR="00B40E93">
        <w:rPr>
          <w:rFonts w:ascii="Times New Roman" w:hAnsi="Times New Roman" w:cs="Times New Roman"/>
          <w:bCs/>
          <w:sz w:val="24"/>
          <w:szCs w:val="24"/>
        </w:rPr>
        <w:t>5</w:t>
      </w:r>
      <w:r w:rsidRPr="00B40E93">
        <w:rPr>
          <w:rFonts w:ascii="Times New Roman" w:hAnsi="Times New Roman" w:cs="Times New Roman"/>
          <w:bCs/>
          <w:sz w:val="24"/>
          <w:szCs w:val="24"/>
        </w:rPr>
        <w:t xml:space="preserve"> и приказу по колледжу. Затем ежедневно заполнять дневник прохождения учебной практики с указанием даты и виды выполняемых работ.</w:t>
      </w:r>
    </w:p>
    <w:p w14:paraId="3F3B4887" w14:textId="77777777" w:rsidR="00424431" w:rsidRPr="00B40E93" w:rsidRDefault="00424431" w:rsidP="00424431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0E93">
        <w:rPr>
          <w:rFonts w:ascii="Times New Roman" w:hAnsi="Times New Roman" w:cs="Times New Roman"/>
          <w:b/>
          <w:bCs/>
          <w:i/>
          <w:sz w:val="24"/>
          <w:szCs w:val="24"/>
        </w:rPr>
        <w:t>Система оценивания:</w:t>
      </w:r>
      <w:r w:rsidRPr="00B40E93">
        <w:rPr>
          <w:rFonts w:ascii="Times New Roman" w:hAnsi="Times New Roman" w:cs="Times New Roman"/>
          <w:bCs/>
          <w:sz w:val="24"/>
          <w:szCs w:val="24"/>
        </w:rPr>
        <w:t xml:space="preserve"> зачет  - ставиться при надлежащим заполнении дневника – отчета по учебной практике. В противном случае ставится не аттестация.</w:t>
      </w:r>
    </w:p>
    <w:p w14:paraId="605A469F" w14:textId="77777777" w:rsidR="00424431" w:rsidRPr="00B40E93" w:rsidRDefault="00424431" w:rsidP="00424431">
      <w:pPr>
        <w:contextualSpacing/>
        <w:rPr>
          <w:rFonts w:ascii="Times New Roman" w:hAnsi="Times New Roman" w:cs="Times New Roman"/>
          <w:bCs/>
          <w:sz w:val="24"/>
          <w:szCs w:val="24"/>
        </w:rPr>
      </w:pPr>
    </w:p>
    <w:p w14:paraId="02542AF7" w14:textId="0420599E" w:rsidR="00424431" w:rsidRPr="00B40E93" w:rsidRDefault="00831EBE" w:rsidP="00831EBE">
      <w:pPr>
        <w:widowControl/>
        <w:autoSpaceDE/>
        <w:autoSpaceDN/>
        <w:adjustRightInd/>
        <w:spacing w:after="200" w:line="276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0E93">
        <w:rPr>
          <w:rFonts w:ascii="Times New Roman" w:hAnsi="Times New Roman" w:cs="Times New Roman"/>
          <w:b/>
          <w:bCs/>
          <w:sz w:val="24"/>
          <w:szCs w:val="24"/>
        </w:rPr>
        <w:t xml:space="preserve">5.9 </w:t>
      </w:r>
      <w:r w:rsidR="00424431" w:rsidRPr="00B40E93">
        <w:rPr>
          <w:rFonts w:ascii="Times New Roman" w:hAnsi="Times New Roman" w:cs="Times New Roman"/>
          <w:b/>
          <w:bCs/>
          <w:sz w:val="24"/>
          <w:szCs w:val="24"/>
        </w:rPr>
        <w:t>Отчет по производственной практике, включая аттестационные</w:t>
      </w:r>
    </w:p>
    <w:p w14:paraId="7200FA1A" w14:textId="77777777" w:rsidR="00424431" w:rsidRPr="00B40E93" w:rsidRDefault="00424431" w:rsidP="0042443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0E93">
        <w:rPr>
          <w:rFonts w:ascii="Times New Roman" w:hAnsi="Times New Roman" w:cs="Times New Roman"/>
          <w:b/>
          <w:bCs/>
          <w:sz w:val="24"/>
          <w:szCs w:val="24"/>
        </w:rPr>
        <w:t>листы по производственной практике</w:t>
      </w:r>
    </w:p>
    <w:p w14:paraId="2A87B661" w14:textId="77777777" w:rsidR="00424431" w:rsidRPr="00B40E93" w:rsidRDefault="00424431" w:rsidP="00424431">
      <w:pPr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336C6641" w14:textId="77777777" w:rsidR="00424431" w:rsidRPr="00B40E93" w:rsidRDefault="00424431" w:rsidP="00424431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0E93">
        <w:rPr>
          <w:rFonts w:ascii="Times New Roman" w:hAnsi="Times New Roman" w:cs="Times New Roman"/>
          <w:b/>
          <w:bCs/>
          <w:i/>
          <w:sz w:val="24"/>
          <w:szCs w:val="24"/>
        </w:rPr>
        <w:t>Порядок оформления отчета</w:t>
      </w:r>
      <w:r w:rsidRPr="00B40E93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t xml:space="preserve"> </w:t>
      </w:r>
      <w:r w:rsidRPr="00B40E93">
        <w:rPr>
          <w:rFonts w:ascii="Times New Roman" w:hAnsi="Times New Roman" w:cs="Times New Roman"/>
          <w:b/>
          <w:bCs/>
          <w:i/>
          <w:sz w:val="24"/>
          <w:szCs w:val="24"/>
        </w:rPr>
        <w:t>по производственной практике:</w:t>
      </w:r>
      <w:r w:rsidRPr="00B40E9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6A8918B" w14:textId="77777777" w:rsidR="00555E88" w:rsidRPr="00B40E93" w:rsidRDefault="00555E88" w:rsidP="00424431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14:paraId="4CC594B8" w14:textId="77777777" w:rsidR="00424431" w:rsidRPr="00B40E93" w:rsidRDefault="00424431" w:rsidP="00424431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</w:pPr>
      <w:r w:rsidRPr="00B40E93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>Аттестационный лист</w:t>
      </w:r>
    </w:p>
    <w:p w14:paraId="52E73866" w14:textId="77777777" w:rsidR="00424431" w:rsidRPr="00B40E93" w:rsidRDefault="00424431" w:rsidP="00424431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</w:pPr>
      <w:r w:rsidRPr="00B40E93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 xml:space="preserve">По производственной практике </w:t>
      </w:r>
    </w:p>
    <w:p w14:paraId="0B6B8DEE" w14:textId="160B5BBE" w:rsidR="00424431" w:rsidRPr="00B40E93" w:rsidRDefault="00424431" w:rsidP="00424431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</w:pPr>
      <w:r w:rsidRPr="00B40E93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>По модулю ПМ0</w:t>
      </w:r>
      <w:r w:rsidR="00B40E93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>5</w:t>
      </w:r>
      <w:r w:rsidRPr="00B40E93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 xml:space="preserve">. </w:t>
      </w:r>
      <w:r w:rsidR="00B40E93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>Выполнение</w:t>
      </w:r>
      <w:r w:rsidR="000F48D1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 xml:space="preserve"> работ по получению рабочей профессии «Электромонтер контактной сети»</w:t>
      </w:r>
    </w:p>
    <w:p w14:paraId="38309404" w14:textId="77777777" w:rsidR="00424431" w:rsidRPr="00B40E93" w:rsidRDefault="00424431" w:rsidP="00424431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u w:val="single"/>
          <w:lang w:eastAsia="en-US"/>
        </w:rPr>
      </w:pPr>
    </w:p>
    <w:p w14:paraId="3AAB2BE7" w14:textId="77777777" w:rsidR="00424431" w:rsidRPr="000F48D1" w:rsidRDefault="00424431" w:rsidP="00424431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u w:val="single"/>
          <w:lang w:eastAsia="en-US"/>
        </w:rPr>
      </w:pPr>
      <w:r w:rsidRPr="00B40E93">
        <w:rPr>
          <w:rFonts w:ascii="Times New Roman" w:eastAsiaTheme="minorHAnsi" w:hAnsi="Times New Roman" w:cs="Times New Roman"/>
          <w:b/>
          <w:sz w:val="28"/>
          <w:szCs w:val="28"/>
          <w:u w:val="single"/>
          <w:lang w:eastAsia="en-US"/>
        </w:rPr>
        <w:t>13.02.07  Электроснабжение</w:t>
      </w:r>
      <w:r w:rsidRPr="000F48D1">
        <w:rPr>
          <w:rFonts w:ascii="Times New Roman" w:eastAsiaTheme="minorHAnsi" w:hAnsi="Times New Roman" w:cs="Times New Roman"/>
          <w:b/>
          <w:sz w:val="28"/>
          <w:szCs w:val="28"/>
          <w:u w:val="single"/>
          <w:lang w:eastAsia="en-US"/>
        </w:rPr>
        <w:t>(по отраслям)</w:t>
      </w:r>
    </w:p>
    <w:p w14:paraId="53C01D93" w14:textId="77777777" w:rsidR="00424431" w:rsidRPr="00A54F7C" w:rsidRDefault="00424431" w:rsidP="00424431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14:paraId="0C3B7662" w14:textId="2C8565DD" w:rsidR="00424431" w:rsidRPr="000F48D1" w:rsidRDefault="00424431" w:rsidP="00424431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u w:val="single"/>
          <w:lang w:eastAsia="en-US"/>
        </w:rPr>
      </w:pPr>
      <w:r w:rsidRPr="000F48D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Обучающийся на </w:t>
      </w:r>
      <w:r w:rsidR="000F48D1" w:rsidRPr="000F48D1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Pr="000F48D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курсе по специальности СПО 13.02.07  Электроснабжение </w:t>
      </w:r>
    </w:p>
    <w:p w14:paraId="6039493E" w14:textId="77777777" w:rsidR="00424431" w:rsidRPr="000F48D1" w:rsidRDefault="00424431" w:rsidP="00424431">
      <w:pPr>
        <w:widowControl/>
        <w:autoSpaceDE/>
        <w:autoSpaceDN/>
        <w:adjustRightInd/>
        <w:spacing w:after="200"/>
        <w:rPr>
          <w:rFonts w:ascii="Times New Roman" w:eastAsiaTheme="minorHAnsi" w:hAnsi="Times New Roman" w:cs="Times New Roman"/>
          <w:sz w:val="22"/>
          <w:szCs w:val="22"/>
          <w:u w:val="single"/>
          <w:lang w:eastAsia="en-US"/>
        </w:rPr>
      </w:pPr>
      <w:r w:rsidRPr="000F48D1">
        <w:rPr>
          <w:rFonts w:ascii="Times New Roman" w:eastAsiaTheme="minorHAnsi" w:hAnsi="Times New Roman" w:cs="Times New Roman"/>
          <w:sz w:val="22"/>
          <w:szCs w:val="22"/>
          <w:lang w:eastAsia="en-US"/>
        </w:rPr>
        <w:t>Гр.</w:t>
      </w:r>
      <w:r w:rsidRPr="000F48D1">
        <w:rPr>
          <w:rFonts w:ascii="Times New Roman" w:eastAsiaTheme="minorHAnsi" w:hAnsi="Times New Roman" w:cs="Times New Roman"/>
          <w:sz w:val="22"/>
          <w:szCs w:val="22"/>
          <w:u w:val="single"/>
          <w:lang w:eastAsia="en-US"/>
        </w:rPr>
        <w:t>_______________________________________________________________</w:t>
      </w:r>
    </w:p>
    <w:p w14:paraId="10BBBFD8" w14:textId="77777777" w:rsidR="00424431" w:rsidRPr="000F48D1" w:rsidRDefault="00424431" w:rsidP="00424431">
      <w:pPr>
        <w:widowControl/>
        <w:autoSpaceDE/>
        <w:autoSpaceDN/>
        <w:adjustRightInd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0F48D1">
        <w:rPr>
          <w:rFonts w:ascii="Times New Roman" w:eastAsiaTheme="minorHAnsi" w:hAnsi="Times New Roman" w:cs="Times New Roman"/>
          <w:sz w:val="22"/>
          <w:szCs w:val="22"/>
          <w:lang w:eastAsia="en-US"/>
        </w:rPr>
        <w:t>Успешно прошел учебные  практики по профессиональным модулям</w:t>
      </w:r>
    </w:p>
    <w:p w14:paraId="0DBB7FAA" w14:textId="1497F3B4" w:rsidR="00424431" w:rsidRPr="000F48D1" w:rsidRDefault="00424431" w:rsidP="00424431">
      <w:pPr>
        <w:widowControl/>
        <w:autoSpaceDE/>
        <w:autoSpaceDN/>
        <w:adjustRightInd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0F48D1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в объеме   </w:t>
      </w:r>
      <w:r w:rsidR="000F48D1" w:rsidRPr="000F48D1">
        <w:rPr>
          <w:rFonts w:ascii="Times New Roman" w:eastAsiaTheme="minorHAnsi" w:hAnsi="Times New Roman" w:cs="Times New Roman"/>
          <w:sz w:val="22"/>
          <w:szCs w:val="22"/>
          <w:lang w:eastAsia="en-US"/>
        </w:rPr>
        <w:t>180</w:t>
      </w:r>
      <w:r w:rsidRPr="000F48D1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часов с   __________   по   ___________</w:t>
      </w:r>
    </w:p>
    <w:p w14:paraId="6D1D4717" w14:textId="77777777" w:rsidR="00424431" w:rsidRPr="000F48D1" w:rsidRDefault="00424431" w:rsidP="00424431">
      <w:pPr>
        <w:widowControl/>
        <w:autoSpaceDE/>
        <w:autoSpaceDN/>
        <w:adjustRightInd/>
        <w:spacing w:after="200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0F48D1">
        <w:rPr>
          <w:rFonts w:ascii="Times New Roman" w:eastAsiaTheme="minorHAnsi" w:hAnsi="Times New Roman" w:cs="Times New Roman"/>
          <w:sz w:val="22"/>
          <w:szCs w:val="22"/>
          <w:lang w:eastAsia="en-US"/>
        </w:rPr>
        <w:t>в организации ___________________________________________________________________</w:t>
      </w:r>
    </w:p>
    <w:p w14:paraId="173D2F40" w14:textId="77777777" w:rsidR="00424431" w:rsidRPr="000F48D1" w:rsidRDefault="00424431" w:rsidP="00424431">
      <w:pPr>
        <w:widowControl/>
        <w:autoSpaceDE/>
        <w:autoSpaceDN/>
        <w:adjustRightInd/>
        <w:spacing w:after="200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0F48D1">
        <w:rPr>
          <w:rFonts w:ascii="Times New Roman" w:eastAsiaTheme="minorHAnsi" w:hAnsi="Times New Roman" w:cs="Times New Roman"/>
          <w:sz w:val="22"/>
          <w:szCs w:val="22"/>
          <w:lang w:eastAsia="en-US"/>
        </w:rPr>
        <w:t>по адресу:__________________________________________________________</w:t>
      </w:r>
    </w:p>
    <w:p w14:paraId="214A6153" w14:textId="77777777" w:rsidR="00424431" w:rsidRPr="000F48D1" w:rsidRDefault="00424431" w:rsidP="00424431">
      <w:pPr>
        <w:widowControl/>
        <w:autoSpaceDE/>
        <w:autoSpaceDN/>
        <w:adjustRightInd/>
        <w:spacing w:after="200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0F48D1">
        <w:rPr>
          <w:rFonts w:ascii="Times New Roman" w:eastAsiaTheme="minorHAnsi" w:hAnsi="Times New Roman" w:cs="Times New Roman"/>
          <w:sz w:val="22"/>
          <w:szCs w:val="22"/>
          <w:lang w:eastAsia="en-US"/>
        </w:rPr>
        <w:t>___________________________________________________________________</w:t>
      </w:r>
    </w:p>
    <w:p w14:paraId="7C290B42" w14:textId="77777777" w:rsidR="00424431" w:rsidRPr="000F48D1" w:rsidRDefault="00424431" w:rsidP="00424431">
      <w:pPr>
        <w:widowControl/>
        <w:autoSpaceDE/>
        <w:autoSpaceDN/>
        <w:adjustRightInd/>
        <w:spacing w:after="200" w:line="276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F48D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Виды и качество выполнения работ</w:t>
      </w:r>
    </w:p>
    <w:tbl>
      <w:tblPr>
        <w:tblStyle w:val="a8"/>
        <w:tblW w:w="9474" w:type="dxa"/>
        <w:tblLook w:val="04A0" w:firstRow="1" w:lastRow="0" w:firstColumn="1" w:lastColumn="0" w:noHBand="0" w:noVBand="1"/>
      </w:tblPr>
      <w:tblGrid>
        <w:gridCol w:w="2301"/>
        <w:gridCol w:w="5141"/>
        <w:gridCol w:w="1016"/>
        <w:gridCol w:w="1016"/>
      </w:tblGrid>
      <w:tr w:rsidR="000F48D1" w:rsidRPr="000F48D1" w14:paraId="3E3678FC" w14:textId="77777777" w:rsidTr="002F2C22">
        <w:trPr>
          <w:trHeight w:val="894"/>
        </w:trPr>
        <w:tc>
          <w:tcPr>
            <w:tcW w:w="2301" w:type="dxa"/>
          </w:tcPr>
          <w:p w14:paraId="4DA1DDB5" w14:textId="77777777" w:rsidR="00424431" w:rsidRPr="000F48D1" w:rsidRDefault="00424431" w:rsidP="00424431">
            <w:pPr>
              <w:autoSpaceDE/>
              <w:autoSpaceDN/>
              <w:adjustRightInd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  <w:r w:rsidRPr="000F48D1"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  <w:p w14:paraId="55C356F9" w14:textId="77777777" w:rsidR="00424431" w:rsidRPr="000F48D1" w:rsidRDefault="00424431" w:rsidP="00424431">
            <w:pPr>
              <w:autoSpaceDE/>
              <w:autoSpaceDN/>
              <w:adjustRightInd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  <w:r w:rsidRPr="000F48D1"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  <w:t>Профессиональных</w:t>
            </w:r>
          </w:p>
          <w:p w14:paraId="41EC6FB7" w14:textId="77777777" w:rsidR="00424431" w:rsidRPr="000F48D1" w:rsidRDefault="00424431" w:rsidP="00424431">
            <w:pPr>
              <w:autoSpaceDE/>
              <w:autoSpaceDN/>
              <w:adjustRightInd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  <w:r w:rsidRPr="000F48D1"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  <w:t>Компетенций</w:t>
            </w:r>
          </w:p>
        </w:tc>
        <w:tc>
          <w:tcPr>
            <w:tcW w:w="5141" w:type="dxa"/>
          </w:tcPr>
          <w:p w14:paraId="2686907B" w14:textId="77777777" w:rsidR="00424431" w:rsidRPr="000F48D1" w:rsidRDefault="00424431" w:rsidP="00424431">
            <w:pPr>
              <w:autoSpaceDE/>
              <w:autoSpaceDN/>
              <w:adjustRightInd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  <w:p w14:paraId="13617FB9" w14:textId="77777777" w:rsidR="00424431" w:rsidRPr="000F48D1" w:rsidRDefault="00424431" w:rsidP="00424431">
            <w:pPr>
              <w:autoSpaceDE/>
              <w:autoSpaceDN/>
              <w:adjustRightInd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  <w:r w:rsidRPr="000F48D1"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  <w:t>Виды работ на производственную</w:t>
            </w:r>
          </w:p>
          <w:p w14:paraId="1E6DA929" w14:textId="77777777" w:rsidR="00424431" w:rsidRPr="000F48D1" w:rsidRDefault="00424431" w:rsidP="00424431">
            <w:pPr>
              <w:autoSpaceDE/>
              <w:autoSpaceDN/>
              <w:adjustRightInd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  <w:r w:rsidRPr="000F48D1"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  <w:t>Практику (по профилю специальности)</w:t>
            </w:r>
          </w:p>
        </w:tc>
        <w:tc>
          <w:tcPr>
            <w:tcW w:w="1016" w:type="dxa"/>
          </w:tcPr>
          <w:p w14:paraId="6FFF5246" w14:textId="77777777" w:rsidR="00424431" w:rsidRPr="000F48D1" w:rsidRDefault="00424431" w:rsidP="00424431">
            <w:pPr>
              <w:autoSpaceDE/>
              <w:autoSpaceDN/>
              <w:adjustRightInd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  <w:r w:rsidRPr="000F48D1"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  <w:t>Оценка</w:t>
            </w:r>
          </w:p>
          <w:p w14:paraId="3104331A" w14:textId="77777777" w:rsidR="00424431" w:rsidRPr="000F48D1" w:rsidRDefault="00424431" w:rsidP="00424431">
            <w:pPr>
              <w:autoSpaceDE/>
              <w:autoSpaceDN/>
              <w:adjustRightInd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  <w:p w14:paraId="0929470A" w14:textId="77777777" w:rsidR="00424431" w:rsidRPr="000F48D1" w:rsidRDefault="00424431" w:rsidP="00424431">
            <w:pPr>
              <w:autoSpaceDE/>
              <w:autoSpaceDN/>
              <w:adjustRightInd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  <w:r w:rsidRPr="000F48D1"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016" w:type="dxa"/>
          </w:tcPr>
          <w:p w14:paraId="0F96EEE7" w14:textId="77777777" w:rsidR="00424431" w:rsidRPr="000F48D1" w:rsidRDefault="00424431" w:rsidP="00424431">
            <w:pPr>
              <w:autoSpaceDE/>
              <w:autoSpaceDN/>
              <w:adjustRightInd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  <w:r w:rsidRPr="000F48D1"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  <w:t>Оценка</w:t>
            </w:r>
          </w:p>
          <w:p w14:paraId="2C57C419" w14:textId="77777777" w:rsidR="00424431" w:rsidRPr="000F48D1" w:rsidRDefault="00424431" w:rsidP="00424431">
            <w:pPr>
              <w:autoSpaceDE/>
              <w:autoSpaceDN/>
              <w:adjustRightInd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  <w:p w14:paraId="3E0AC50E" w14:textId="77777777" w:rsidR="00424431" w:rsidRPr="000F48D1" w:rsidRDefault="00424431" w:rsidP="00424431">
            <w:pPr>
              <w:autoSpaceDE/>
              <w:autoSpaceDN/>
              <w:adjustRightInd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  <w:r w:rsidRPr="000F48D1"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0F48D1" w:rsidRPr="000F48D1" w14:paraId="0C79FB14" w14:textId="77777777" w:rsidTr="002F2C22">
        <w:trPr>
          <w:trHeight w:val="337"/>
        </w:trPr>
        <w:tc>
          <w:tcPr>
            <w:tcW w:w="2301" w:type="dxa"/>
          </w:tcPr>
          <w:p w14:paraId="4ACC3FA7" w14:textId="77777777" w:rsidR="00424431" w:rsidRPr="000F48D1" w:rsidRDefault="00424431" w:rsidP="00424431">
            <w:pPr>
              <w:autoSpaceDE/>
              <w:autoSpaceDN/>
              <w:adjustRightInd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  <w:r w:rsidRPr="000F48D1"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141" w:type="dxa"/>
          </w:tcPr>
          <w:p w14:paraId="18B2B6EC" w14:textId="77777777" w:rsidR="00424431" w:rsidRPr="000F48D1" w:rsidRDefault="00424431" w:rsidP="00424431">
            <w:pPr>
              <w:autoSpaceDE/>
              <w:autoSpaceDN/>
              <w:adjustRightInd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  <w:r w:rsidRPr="000F48D1"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16" w:type="dxa"/>
          </w:tcPr>
          <w:p w14:paraId="1B2039A1" w14:textId="77777777" w:rsidR="00424431" w:rsidRPr="000F48D1" w:rsidRDefault="00424431" w:rsidP="00424431">
            <w:pPr>
              <w:autoSpaceDE/>
              <w:autoSpaceDN/>
              <w:adjustRightInd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  <w:r w:rsidRPr="000F48D1"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16" w:type="dxa"/>
          </w:tcPr>
          <w:p w14:paraId="3E4F8A50" w14:textId="77777777" w:rsidR="00424431" w:rsidRPr="000F48D1" w:rsidRDefault="00424431" w:rsidP="00424431">
            <w:pPr>
              <w:autoSpaceDE/>
              <w:autoSpaceDN/>
              <w:adjustRightInd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  <w:r w:rsidRPr="000F48D1"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0F48D1" w:rsidRPr="000F48D1" w14:paraId="04A89B27" w14:textId="77777777" w:rsidTr="00DE23C4">
        <w:trPr>
          <w:trHeight w:val="486"/>
        </w:trPr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1E3D7" w14:textId="6F5B8C51" w:rsidR="000F48D1" w:rsidRPr="000F48D1" w:rsidRDefault="000F48D1" w:rsidP="002F2C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8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ПК.5.1</w:t>
            </w:r>
          </w:p>
        </w:tc>
        <w:tc>
          <w:tcPr>
            <w:tcW w:w="5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E8413" w14:textId="27A735F5" w:rsidR="000F48D1" w:rsidRPr="000F48D1" w:rsidRDefault="000F48D1" w:rsidP="00DE23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8D1">
              <w:rPr>
                <w:rFonts w:ascii="Times New Roman" w:hAnsi="Times New Roman" w:cs="Times New Roman"/>
                <w:sz w:val="24"/>
                <w:szCs w:val="24"/>
              </w:rPr>
              <w:t>Проведение  земельных работ для дальнейшего монтажа.</w:t>
            </w:r>
          </w:p>
        </w:tc>
        <w:tc>
          <w:tcPr>
            <w:tcW w:w="1016" w:type="dxa"/>
          </w:tcPr>
          <w:p w14:paraId="390DA5FE" w14:textId="77777777" w:rsidR="000F48D1" w:rsidRPr="000F48D1" w:rsidRDefault="000F48D1" w:rsidP="0042443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6" w:type="dxa"/>
          </w:tcPr>
          <w:p w14:paraId="5BA5D9FD" w14:textId="77777777" w:rsidR="000F48D1" w:rsidRPr="000F48D1" w:rsidRDefault="000F48D1" w:rsidP="0042443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F48D1" w:rsidRPr="000F48D1" w14:paraId="1CE6BBD7" w14:textId="77777777" w:rsidTr="00DE23C4">
        <w:trPr>
          <w:trHeight w:val="510"/>
        </w:trPr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4CB48" w14:textId="76544482" w:rsidR="000F48D1" w:rsidRPr="000F48D1" w:rsidRDefault="000F48D1" w:rsidP="002F2C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8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ПК.5.2</w:t>
            </w:r>
          </w:p>
        </w:tc>
        <w:tc>
          <w:tcPr>
            <w:tcW w:w="5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7781F" w14:textId="232D3943" w:rsidR="000F48D1" w:rsidRPr="000F48D1" w:rsidRDefault="000F48D1" w:rsidP="00DE23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8D1">
              <w:rPr>
                <w:rFonts w:ascii="Times New Roman" w:hAnsi="Times New Roman" w:cs="Times New Roman"/>
                <w:sz w:val="24"/>
                <w:szCs w:val="24"/>
              </w:rPr>
              <w:t>Подготовка к выполнению вспомогательных работ по техническому обслуживанию и текущему ремонту контактной сети, воздушных линий электропередачи</w:t>
            </w:r>
          </w:p>
        </w:tc>
        <w:tc>
          <w:tcPr>
            <w:tcW w:w="1016" w:type="dxa"/>
          </w:tcPr>
          <w:p w14:paraId="74983DD6" w14:textId="77777777" w:rsidR="000F48D1" w:rsidRPr="000F48D1" w:rsidRDefault="000F48D1" w:rsidP="0042443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6" w:type="dxa"/>
          </w:tcPr>
          <w:p w14:paraId="0F892F42" w14:textId="77777777" w:rsidR="000F48D1" w:rsidRPr="000F48D1" w:rsidRDefault="000F48D1" w:rsidP="0042443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F48D1" w:rsidRPr="000F48D1" w14:paraId="6F9994B0" w14:textId="77777777" w:rsidTr="00DE23C4">
        <w:trPr>
          <w:trHeight w:val="534"/>
        </w:trPr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0D7CF" w14:textId="600CF44E" w:rsidR="000F48D1" w:rsidRPr="000F48D1" w:rsidRDefault="000F48D1" w:rsidP="002F2C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8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ПК.5.3</w:t>
            </w:r>
          </w:p>
        </w:tc>
        <w:tc>
          <w:tcPr>
            <w:tcW w:w="5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3FC96" w14:textId="20168B83" w:rsidR="000F48D1" w:rsidRPr="000F48D1" w:rsidRDefault="000F48D1" w:rsidP="00DE23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8D1">
              <w:rPr>
                <w:rFonts w:ascii="Times New Roman" w:hAnsi="Times New Roman" w:cs="Times New Roman"/>
                <w:sz w:val="24"/>
                <w:szCs w:val="24"/>
              </w:rPr>
              <w:t>Выполнение вспомогательных работ по техническому обслуживанию и текущему ремонту контактной сети, воздушных линий электропередачи</w:t>
            </w:r>
          </w:p>
        </w:tc>
        <w:tc>
          <w:tcPr>
            <w:tcW w:w="1016" w:type="dxa"/>
          </w:tcPr>
          <w:p w14:paraId="069DDEE9" w14:textId="77777777" w:rsidR="000F48D1" w:rsidRPr="000F48D1" w:rsidRDefault="000F48D1" w:rsidP="0042443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6" w:type="dxa"/>
          </w:tcPr>
          <w:p w14:paraId="717D5101" w14:textId="77777777" w:rsidR="000F48D1" w:rsidRPr="000F48D1" w:rsidRDefault="000F48D1" w:rsidP="0042443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3FFE42A9" w14:textId="77777777" w:rsidR="00424431" w:rsidRPr="000F48D1" w:rsidRDefault="00424431" w:rsidP="00424431">
      <w:pPr>
        <w:widowControl/>
        <w:autoSpaceDE/>
        <w:autoSpaceDN/>
        <w:adjustRightInd/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18503134" w14:textId="77777777" w:rsidR="00424431" w:rsidRPr="000F48D1" w:rsidRDefault="00424431" w:rsidP="00424431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u w:val="single"/>
          <w:lang w:eastAsia="en-US"/>
        </w:rPr>
      </w:pPr>
      <w:r w:rsidRPr="000F48D1">
        <w:rPr>
          <w:rFonts w:ascii="Times New Roman" w:eastAsiaTheme="minorHAnsi" w:hAnsi="Times New Roman" w:cs="Times New Roman"/>
          <w:sz w:val="24"/>
          <w:szCs w:val="24"/>
          <w:lang w:eastAsia="en-US"/>
        </w:rPr>
        <w:t>Характеристика учебной и профессиональной деятельности обучающегося, через оценку общих компетенций во время практики по профилю специальности 13.02.07 Электроснабжение (по отраслям)</w:t>
      </w:r>
    </w:p>
    <w:tbl>
      <w:tblPr>
        <w:tblStyle w:val="a8"/>
        <w:tblW w:w="9615" w:type="dxa"/>
        <w:tblLayout w:type="fixed"/>
        <w:tblLook w:val="04A0" w:firstRow="1" w:lastRow="0" w:firstColumn="1" w:lastColumn="0" w:noHBand="0" w:noVBand="1"/>
      </w:tblPr>
      <w:tblGrid>
        <w:gridCol w:w="1259"/>
        <w:gridCol w:w="4945"/>
        <w:gridCol w:w="1058"/>
        <w:gridCol w:w="1210"/>
        <w:gridCol w:w="1143"/>
      </w:tblGrid>
      <w:tr w:rsidR="000F48D1" w:rsidRPr="000F48D1" w14:paraId="40491A1C" w14:textId="77777777" w:rsidTr="002F2C22">
        <w:trPr>
          <w:trHeight w:val="244"/>
        </w:trPr>
        <w:tc>
          <w:tcPr>
            <w:tcW w:w="1259" w:type="dxa"/>
            <w:vMerge w:val="restart"/>
          </w:tcPr>
          <w:p w14:paraId="577C4944" w14:textId="77777777" w:rsidR="00424431" w:rsidRPr="000F48D1" w:rsidRDefault="00424431" w:rsidP="0042443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  <w:r w:rsidRPr="000F48D1"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  <w:p w14:paraId="5613AA71" w14:textId="77777777" w:rsidR="00424431" w:rsidRPr="000F48D1" w:rsidRDefault="00424431" w:rsidP="0042443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  <w:r w:rsidRPr="000F48D1"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  <w:t xml:space="preserve">Компетенции </w:t>
            </w:r>
          </w:p>
        </w:tc>
        <w:tc>
          <w:tcPr>
            <w:tcW w:w="4945" w:type="dxa"/>
            <w:vMerge w:val="restart"/>
          </w:tcPr>
          <w:p w14:paraId="4B7E8ABD" w14:textId="77777777" w:rsidR="00424431" w:rsidRPr="000F48D1" w:rsidRDefault="00424431" w:rsidP="0042443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  <w:r w:rsidRPr="000F48D1"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  <w:t>ОПОР ОК</w:t>
            </w:r>
          </w:p>
        </w:tc>
        <w:tc>
          <w:tcPr>
            <w:tcW w:w="3411" w:type="dxa"/>
            <w:gridSpan w:val="3"/>
          </w:tcPr>
          <w:p w14:paraId="509D5EC2" w14:textId="77777777" w:rsidR="00424431" w:rsidRPr="000F48D1" w:rsidRDefault="00424431" w:rsidP="0042443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  <w:r w:rsidRPr="000F48D1"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  <w:t>Уровень сформированности ок</w:t>
            </w:r>
          </w:p>
        </w:tc>
      </w:tr>
      <w:tr w:rsidR="000F48D1" w:rsidRPr="000F48D1" w14:paraId="625AB238" w14:textId="77777777" w:rsidTr="002F2C22">
        <w:trPr>
          <w:trHeight w:val="188"/>
        </w:trPr>
        <w:tc>
          <w:tcPr>
            <w:tcW w:w="1259" w:type="dxa"/>
            <w:vMerge/>
          </w:tcPr>
          <w:p w14:paraId="4F7B71A6" w14:textId="77777777" w:rsidR="00424431" w:rsidRPr="000F48D1" w:rsidRDefault="00424431" w:rsidP="0042443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45" w:type="dxa"/>
            <w:vMerge/>
          </w:tcPr>
          <w:p w14:paraId="4DC3C01A" w14:textId="77777777" w:rsidR="00424431" w:rsidRPr="000F48D1" w:rsidRDefault="00424431" w:rsidP="0042443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58" w:type="dxa"/>
          </w:tcPr>
          <w:p w14:paraId="69AD7445" w14:textId="77777777" w:rsidR="00424431" w:rsidRPr="000F48D1" w:rsidRDefault="00424431" w:rsidP="0042443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  <w:r w:rsidRPr="000F48D1"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  <w:t>Низкий</w:t>
            </w:r>
          </w:p>
        </w:tc>
        <w:tc>
          <w:tcPr>
            <w:tcW w:w="1210" w:type="dxa"/>
          </w:tcPr>
          <w:p w14:paraId="3E525834" w14:textId="77777777" w:rsidR="00424431" w:rsidRPr="000F48D1" w:rsidRDefault="00424431" w:rsidP="0042443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  <w:r w:rsidRPr="000F48D1"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  <w:t xml:space="preserve">Средний </w:t>
            </w:r>
          </w:p>
        </w:tc>
        <w:tc>
          <w:tcPr>
            <w:tcW w:w="1143" w:type="dxa"/>
          </w:tcPr>
          <w:p w14:paraId="780E9442" w14:textId="77777777" w:rsidR="00424431" w:rsidRPr="000F48D1" w:rsidRDefault="00424431" w:rsidP="0042443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  <w:r w:rsidRPr="000F48D1"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  <w:t xml:space="preserve">Высокий </w:t>
            </w:r>
          </w:p>
        </w:tc>
      </w:tr>
      <w:tr w:rsidR="000F48D1" w:rsidRPr="000F48D1" w14:paraId="2C7BAC58" w14:textId="77777777" w:rsidTr="002F2C22">
        <w:trPr>
          <w:trHeight w:val="565"/>
        </w:trPr>
        <w:tc>
          <w:tcPr>
            <w:tcW w:w="1259" w:type="dxa"/>
          </w:tcPr>
          <w:p w14:paraId="4C73ED21" w14:textId="00FB06AC" w:rsidR="000F48D1" w:rsidRPr="000F48D1" w:rsidRDefault="000F48D1" w:rsidP="000F48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3BF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ОК 01</w:t>
            </w:r>
          </w:p>
        </w:tc>
        <w:tc>
          <w:tcPr>
            <w:tcW w:w="4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CDC37" w14:textId="3E09982C" w:rsidR="000F48D1" w:rsidRPr="000F48D1" w:rsidRDefault="000F48D1" w:rsidP="000F48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3BF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1058" w:type="dxa"/>
          </w:tcPr>
          <w:p w14:paraId="0378D990" w14:textId="77777777" w:rsidR="000F48D1" w:rsidRPr="000F48D1" w:rsidRDefault="000F48D1" w:rsidP="000F48D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10" w:type="dxa"/>
          </w:tcPr>
          <w:p w14:paraId="4E3F29E6" w14:textId="77777777" w:rsidR="000F48D1" w:rsidRPr="000F48D1" w:rsidRDefault="000F48D1" w:rsidP="000F48D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43" w:type="dxa"/>
          </w:tcPr>
          <w:p w14:paraId="68374C6C" w14:textId="77777777" w:rsidR="000F48D1" w:rsidRPr="000F48D1" w:rsidRDefault="000F48D1" w:rsidP="000F48D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F48D1" w:rsidRPr="000F48D1" w14:paraId="03C17479" w14:textId="77777777" w:rsidTr="002F2C22">
        <w:trPr>
          <w:trHeight w:val="846"/>
        </w:trPr>
        <w:tc>
          <w:tcPr>
            <w:tcW w:w="1259" w:type="dxa"/>
          </w:tcPr>
          <w:p w14:paraId="1F8F6F08" w14:textId="08948061" w:rsidR="000F48D1" w:rsidRPr="000F48D1" w:rsidRDefault="000F48D1" w:rsidP="000F48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3BF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ОК 02</w:t>
            </w:r>
          </w:p>
        </w:tc>
        <w:tc>
          <w:tcPr>
            <w:tcW w:w="4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34F2F" w14:textId="5BAC2591" w:rsidR="000F48D1" w:rsidRPr="000F48D1" w:rsidRDefault="000F48D1" w:rsidP="000F48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3BF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1058" w:type="dxa"/>
          </w:tcPr>
          <w:p w14:paraId="0021B0A5" w14:textId="77777777" w:rsidR="000F48D1" w:rsidRPr="000F48D1" w:rsidRDefault="000F48D1" w:rsidP="000F48D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10" w:type="dxa"/>
          </w:tcPr>
          <w:p w14:paraId="27825301" w14:textId="77777777" w:rsidR="000F48D1" w:rsidRPr="000F48D1" w:rsidRDefault="000F48D1" w:rsidP="000F48D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43" w:type="dxa"/>
          </w:tcPr>
          <w:p w14:paraId="4DB71585" w14:textId="77777777" w:rsidR="000F48D1" w:rsidRPr="000F48D1" w:rsidRDefault="000F48D1" w:rsidP="000F48D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F48D1" w:rsidRPr="000F48D1" w14:paraId="4A2C2FF0" w14:textId="77777777" w:rsidTr="002F2C22">
        <w:trPr>
          <w:trHeight w:val="557"/>
        </w:trPr>
        <w:tc>
          <w:tcPr>
            <w:tcW w:w="1259" w:type="dxa"/>
          </w:tcPr>
          <w:p w14:paraId="2F9E01AD" w14:textId="49837830" w:rsidR="000F48D1" w:rsidRPr="000F48D1" w:rsidRDefault="000F48D1" w:rsidP="000F48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3BF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4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31AC5" w14:textId="3B5CA642" w:rsidR="000F48D1" w:rsidRPr="000F48D1" w:rsidRDefault="000F48D1" w:rsidP="000F48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3BF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1058" w:type="dxa"/>
          </w:tcPr>
          <w:p w14:paraId="0116D801" w14:textId="77777777" w:rsidR="000F48D1" w:rsidRPr="000F48D1" w:rsidRDefault="000F48D1" w:rsidP="000F48D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10" w:type="dxa"/>
          </w:tcPr>
          <w:p w14:paraId="64694912" w14:textId="77777777" w:rsidR="000F48D1" w:rsidRPr="000F48D1" w:rsidRDefault="000F48D1" w:rsidP="000F48D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43" w:type="dxa"/>
          </w:tcPr>
          <w:p w14:paraId="362525E9" w14:textId="77777777" w:rsidR="000F48D1" w:rsidRPr="000F48D1" w:rsidRDefault="000F48D1" w:rsidP="000F48D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F48D1" w:rsidRPr="000F48D1" w14:paraId="5B0575EC" w14:textId="77777777" w:rsidTr="002F2C22">
        <w:trPr>
          <w:trHeight w:val="557"/>
        </w:trPr>
        <w:tc>
          <w:tcPr>
            <w:tcW w:w="1259" w:type="dxa"/>
          </w:tcPr>
          <w:p w14:paraId="1C37F14B" w14:textId="2DD1EDB9" w:rsidR="000F48D1" w:rsidRPr="000F48D1" w:rsidRDefault="000F48D1" w:rsidP="000F48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3BF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4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07B53" w14:textId="42F7CD3F" w:rsidR="000F48D1" w:rsidRPr="000F48D1" w:rsidRDefault="000F48D1" w:rsidP="000F48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3BF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1058" w:type="dxa"/>
          </w:tcPr>
          <w:p w14:paraId="43F7F804" w14:textId="77777777" w:rsidR="000F48D1" w:rsidRPr="000F48D1" w:rsidRDefault="000F48D1" w:rsidP="000F48D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10" w:type="dxa"/>
          </w:tcPr>
          <w:p w14:paraId="1AF29BA1" w14:textId="77777777" w:rsidR="000F48D1" w:rsidRPr="000F48D1" w:rsidRDefault="000F48D1" w:rsidP="000F48D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43" w:type="dxa"/>
          </w:tcPr>
          <w:p w14:paraId="684931B9" w14:textId="77777777" w:rsidR="000F48D1" w:rsidRPr="000F48D1" w:rsidRDefault="000F48D1" w:rsidP="000F48D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F48D1" w:rsidRPr="000F48D1" w14:paraId="38DD109D" w14:textId="77777777" w:rsidTr="002F2C22">
        <w:trPr>
          <w:trHeight w:val="581"/>
        </w:trPr>
        <w:tc>
          <w:tcPr>
            <w:tcW w:w="1259" w:type="dxa"/>
          </w:tcPr>
          <w:p w14:paraId="7B89D844" w14:textId="386EE78A" w:rsidR="000F48D1" w:rsidRPr="000F48D1" w:rsidRDefault="000F48D1" w:rsidP="000F48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3BF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4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A9A5E" w14:textId="78F18D29" w:rsidR="000F48D1" w:rsidRPr="000F48D1" w:rsidRDefault="000F48D1" w:rsidP="000F48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3BF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1058" w:type="dxa"/>
          </w:tcPr>
          <w:p w14:paraId="4D40F71E" w14:textId="77777777" w:rsidR="000F48D1" w:rsidRPr="000F48D1" w:rsidRDefault="000F48D1" w:rsidP="000F48D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10" w:type="dxa"/>
          </w:tcPr>
          <w:p w14:paraId="50551430" w14:textId="77777777" w:rsidR="000F48D1" w:rsidRPr="000F48D1" w:rsidRDefault="000F48D1" w:rsidP="000F48D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43" w:type="dxa"/>
          </w:tcPr>
          <w:p w14:paraId="6AF44A8E" w14:textId="77777777" w:rsidR="000F48D1" w:rsidRPr="000F48D1" w:rsidRDefault="000F48D1" w:rsidP="000F48D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F48D1" w:rsidRPr="000F48D1" w14:paraId="567C4BFB" w14:textId="77777777" w:rsidTr="002F2C22">
        <w:trPr>
          <w:trHeight w:val="547"/>
        </w:trPr>
        <w:tc>
          <w:tcPr>
            <w:tcW w:w="1259" w:type="dxa"/>
          </w:tcPr>
          <w:p w14:paraId="13D32796" w14:textId="456380EB" w:rsidR="000F48D1" w:rsidRPr="000F48D1" w:rsidRDefault="000F48D1" w:rsidP="000F48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3BF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4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26316" w14:textId="0C18942B" w:rsidR="000F48D1" w:rsidRPr="000F48D1" w:rsidRDefault="000F48D1" w:rsidP="000F48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3BF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1058" w:type="dxa"/>
          </w:tcPr>
          <w:p w14:paraId="3EC0024F" w14:textId="77777777" w:rsidR="000F48D1" w:rsidRPr="000F48D1" w:rsidRDefault="000F48D1" w:rsidP="000F48D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10" w:type="dxa"/>
          </w:tcPr>
          <w:p w14:paraId="672556D4" w14:textId="77777777" w:rsidR="000F48D1" w:rsidRPr="000F48D1" w:rsidRDefault="000F48D1" w:rsidP="000F48D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43" w:type="dxa"/>
          </w:tcPr>
          <w:p w14:paraId="1E8103D2" w14:textId="77777777" w:rsidR="000F48D1" w:rsidRPr="000F48D1" w:rsidRDefault="000F48D1" w:rsidP="000F48D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F48D1" w:rsidRPr="000F48D1" w14:paraId="21443907" w14:textId="77777777" w:rsidTr="002F2C22">
        <w:trPr>
          <w:trHeight w:val="555"/>
        </w:trPr>
        <w:tc>
          <w:tcPr>
            <w:tcW w:w="1259" w:type="dxa"/>
          </w:tcPr>
          <w:p w14:paraId="1AC08D52" w14:textId="25F8E188" w:rsidR="000F48D1" w:rsidRPr="000F48D1" w:rsidRDefault="000F48D1" w:rsidP="000F48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3BF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4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A325E" w14:textId="4F3A3F8C" w:rsidR="000F48D1" w:rsidRPr="000F48D1" w:rsidRDefault="000F48D1" w:rsidP="000F48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3BF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1058" w:type="dxa"/>
          </w:tcPr>
          <w:p w14:paraId="046B271B" w14:textId="77777777" w:rsidR="000F48D1" w:rsidRPr="000F48D1" w:rsidRDefault="000F48D1" w:rsidP="000F48D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10" w:type="dxa"/>
          </w:tcPr>
          <w:p w14:paraId="1DC7D9F4" w14:textId="77777777" w:rsidR="000F48D1" w:rsidRPr="000F48D1" w:rsidRDefault="000F48D1" w:rsidP="000F48D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43" w:type="dxa"/>
          </w:tcPr>
          <w:p w14:paraId="17012063" w14:textId="77777777" w:rsidR="000F48D1" w:rsidRPr="000F48D1" w:rsidRDefault="000F48D1" w:rsidP="000F48D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F48D1" w:rsidRPr="000F48D1" w14:paraId="636FD09E" w14:textId="77777777" w:rsidTr="002F2C22">
        <w:trPr>
          <w:trHeight w:val="555"/>
        </w:trPr>
        <w:tc>
          <w:tcPr>
            <w:tcW w:w="1259" w:type="dxa"/>
          </w:tcPr>
          <w:p w14:paraId="514C8AD2" w14:textId="307EB2D7" w:rsidR="000F48D1" w:rsidRPr="000F48D1" w:rsidRDefault="000F48D1" w:rsidP="000F48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3BF">
              <w:rPr>
                <w:rFonts w:ascii="Times New Roman" w:hAnsi="Times New Roman" w:cs="Times New Roman"/>
                <w:sz w:val="24"/>
                <w:szCs w:val="24"/>
              </w:rPr>
              <w:t>ОК 08</w:t>
            </w:r>
          </w:p>
        </w:tc>
        <w:tc>
          <w:tcPr>
            <w:tcW w:w="4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68CDC" w14:textId="15534C17" w:rsidR="000F48D1" w:rsidRPr="000F48D1" w:rsidRDefault="000F48D1" w:rsidP="000F48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3BF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1058" w:type="dxa"/>
          </w:tcPr>
          <w:p w14:paraId="5F067CFB" w14:textId="77777777" w:rsidR="000F48D1" w:rsidRPr="000F48D1" w:rsidRDefault="000F48D1" w:rsidP="000F48D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10" w:type="dxa"/>
          </w:tcPr>
          <w:p w14:paraId="16F597B5" w14:textId="77777777" w:rsidR="000F48D1" w:rsidRPr="000F48D1" w:rsidRDefault="000F48D1" w:rsidP="000F48D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43" w:type="dxa"/>
          </w:tcPr>
          <w:p w14:paraId="66C9B69F" w14:textId="77777777" w:rsidR="000F48D1" w:rsidRPr="000F48D1" w:rsidRDefault="000F48D1" w:rsidP="000F48D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F48D1" w:rsidRPr="000F48D1" w14:paraId="6C9B6BA2" w14:textId="77777777" w:rsidTr="002F2C22">
        <w:trPr>
          <w:trHeight w:val="555"/>
        </w:trPr>
        <w:tc>
          <w:tcPr>
            <w:tcW w:w="1259" w:type="dxa"/>
          </w:tcPr>
          <w:p w14:paraId="53A33BF4" w14:textId="484CCB91" w:rsidR="000F48D1" w:rsidRPr="000F48D1" w:rsidRDefault="000F48D1" w:rsidP="000F48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3BF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4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FD177" w14:textId="03938379" w:rsidR="000F48D1" w:rsidRPr="000F48D1" w:rsidRDefault="000F48D1" w:rsidP="000F48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3BF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1058" w:type="dxa"/>
          </w:tcPr>
          <w:p w14:paraId="03538333" w14:textId="77777777" w:rsidR="000F48D1" w:rsidRPr="000F48D1" w:rsidRDefault="000F48D1" w:rsidP="000F48D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10" w:type="dxa"/>
          </w:tcPr>
          <w:p w14:paraId="35DCDB26" w14:textId="77777777" w:rsidR="000F48D1" w:rsidRPr="000F48D1" w:rsidRDefault="000F48D1" w:rsidP="000F48D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43" w:type="dxa"/>
          </w:tcPr>
          <w:p w14:paraId="74D00D4E" w14:textId="77777777" w:rsidR="000F48D1" w:rsidRPr="000F48D1" w:rsidRDefault="000F48D1" w:rsidP="000F48D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F48D1" w:rsidRPr="000F48D1" w14:paraId="7E14D118" w14:textId="77777777" w:rsidTr="002F2C22">
        <w:trPr>
          <w:trHeight w:val="555"/>
        </w:trPr>
        <w:tc>
          <w:tcPr>
            <w:tcW w:w="1259" w:type="dxa"/>
          </w:tcPr>
          <w:p w14:paraId="1985DC86" w14:textId="4D2779EB" w:rsidR="000F48D1" w:rsidRPr="000F48D1" w:rsidRDefault="000F48D1" w:rsidP="000F48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3BF">
              <w:rPr>
                <w:rFonts w:ascii="Times New Roman" w:hAnsi="Times New Roman" w:cs="Times New Roman"/>
                <w:sz w:val="24"/>
                <w:szCs w:val="24"/>
              </w:rPr>
              <w:t>ОК 10</w:t>
            </w:r>
          </w:p>
        </w:tc>
        <w:tc>
          <w:tcPr>
            <w:tcW w:w="4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9BC06" w14:textId="7E7D18B7" w:rsidR="000F48D1" w:rsidRPr="000F48D1" w:rsidRDefault="000F48D1" w:rsidP="000F48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3BF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Пользоваться профессиональной документацией на государственном и иностранном </w:t>
            </w:r>
            <w:r w:rsidRPr="007E13BF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lastRenderedPageBreak/>
              <w:t>языках.</w:t>
            </w:r>
          </w:p>
        </w:tc>
        <w:tc>
          <w:tcPr>
            <w:tcW w:w="1058" w:type="dxa"/>
          </w:tcPr>
          <w:p w14:paraId="565F069F" w14:textId="77777777" w:rsidR="000F48D1" w:rsidRPr="000F48D1" w:rsidRDefault="000F48D1" w:rsidP="000F48D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10" w:type="dxa"/>
          </w:tcPr>
          <w:p w14:paraId="168DF6CD" w14:textId="77777777" w:rsidR="000F48D1" w:rsidRPr="000F48D1" w:rsidRDefault="000F48D1" w:rsidP="000F48D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43" w:type="dxa"/>
          </w:tcPr>
          <w:p w14:paraId="5F41E5AC" w14:textId="77777777" w:rsidR="000F48D1" w:rsidRPr="000F48D1" w:rsidRDefault="000F48D1" w:rsidP="000F48D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F48D1" w:rsidRPr="000F48D1" w14:paraId="30708C21" w14:textId="77777777" w:rsidTr="002F2C22">
        <w:trPr>
          <w:trHeight w:val="555"/>
        </w:trPr>
        <w:tc>
          <w:tcPr>
            <w:tcW w:w="1259" w:type="dxa"/>
          </w:tcPr>
          <w:p w14:paraId="62C29033" w14:textId="202A1759" w:rsidR="000F48D1" w:rsidRPr="000F48D1" w:rsidRDefault="000F48D1" w:rsidP="000F48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3BF">
              <w:rPr>
                <w:rFonts w:ascii="Times New Roman" w:hAnsi="Times New Roman" w:cs="Times New Roman"/>
                <w:sz w:val="24"/>
                <w:szCs w:val="24"/>
              </w:rPr>
              <w:t xml:space="preserve">ОК 11 </w:t>
            </w:r>
          </w:p>
        </w:tc>
        <w:tc>
          <w:tcPr>
            <w:tcW w:w="4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2DD80" w14:textId="09CE7658" w:rsidR="000F48D1" w:rsidRPr="000F48D1" w:rsidRDefault="000F48D1" w:rsidP="000F48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3BF">
              <w:rPr>
                <w:rFonts w:ascii="Times New Roman" w:hAnsi="Times New Roman" w:cs="Times New Roman"/>
                <w:sz w:val="24"/>
                <w:szCs w:val="24"/>
              </w:rPr>
              <w:t>Планировать предпринимательскую деятельность в профессиональной сфере.</w:t>
            </w:r>
          </w:p>
        </w:tc>
        <w:tc>
          <w:tcPr>
            <w:tcW w:w="1058" w:type="dxa"/>
          </w:tcPr>
          <w:p w14:paraId="1D9863B3" w14:textId="77777777" w:rsidR="000F48D1" w:rsidRPr="000F48D1" w:rsidRDefault="000F48D1" w:rsidP="000F48D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10" w:type="dxa"/>
          </w:tcPr>
          <w:p w14:paraId="7A358897" w14:textId="77777777" w:rsidR="000F48D1" w:rsidRPr="000F48D1" w:rsidRDefault="000F48D1" w:rsidP="000F48D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43" w:type="dxa"/>
          </w:tcPr>
          <w:p w14:paraId="72C5FC64" w14:textId="77777777" w:rsidR="000F48D1" w:rsidRPr="000F48D1" w:rsidRDefault="000F48D1" w:rsidP="000F48D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217D2143" w14:textId="77777777" w:rsidR="00424431" w:rsidRPr="000F48D1" w:rsidRDefault="00424431" w:rsidP="00424431">
      <w:pPr>
        <w:widowControl/>
        <w:autoSpaceDE/>
        <w:autoSpaceDN/>
        <w:adjustRightInd/>
        <w:spacing w:after="200" w:line="276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5871C11C" w14:textId="77777777" w:rsidR="00424431" w:rsidRPr="000F48D1" w:rsidRDefault="00424431" w:rsidP="00424431">
      <w:pPr>
        <w:widowControl/>
        <w:autoSpaceDE/>
        <w:autoSpaceDN/>
        <w:adjustRightInd/>
        <w:spacing w:after="200" w:line="276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F48D1">
        <w:rPr>
          <w:rFonts w:ascii="Times New Roman" w:eastAsiaTheme="minorHAnsi" w:hAnsi="Times New Roman" w:cs="Times New Roman"/>
          <w:sz w:val="28"/>
          <w:szCs w:val="28"/>
          <w:lang w:eastAsia="en-US"/>
        </w:rPr>
        <w:t>Заключение:__________________________________________</w:t>
      </w:r>
    </w:p>
    <w:p w14:paraId="1F0A2ABD" w14:textId="77777777" w:rsidR="00424431" w:rsidRPr="000F48D1" w:rsidRDefault="00424431" w:rsidP="00424431">
      <w:pPr>
        <w:widowControl/>
        <w:autoSpaceDE/>
        <w:autoSpaceDN/>
        <w:adjustRightInd/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F48D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Дата «___». ________.20__            подпись руководителя практики </w:t>
      </w:r>
    </w:p>
    <w:p w14:paraId="641646C9" w14:textId="77777777" w:rsidR="00424431" w:rsidRPr="000F48D1" w:rsidRDefault="00424431" w:rsidP="00424431">
      <w:pPr>
        <w:widowControl/>
        <w:autoSpaceDE/>
        <w:autoSpaceDN/>
        <w:adjustRightInd/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F48D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_____________/ ФИО, должность </w:t>
      </w:r>
    </w:p>
    <w:p w14:paraId="45A67AB7" w14:textId="77777777" w:rsidR="00424431" w:rsidRPr="000F48D1" w:rsidRDefault="00424431" w:rsidP="00424431">
      <w:pPr>
        <w:widowControl/>
        <w:autoSpaceDE/>
        <w:autoSpaceDN/>
        <w:adjustRightInd/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F48D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Подпись ответственного лица организации (базы практики)</w:t>
      </w:r>
    </w:p>
    <w:p w14:paraId="107358A3" w14:textId="2C6EFA14" w:rsidR="00424431" w:rsidRPr="000F48D1" w:rsidRDefault="00424431" w:rsidP="00424431">
      <w:pPr>
        <w:widowControl/>
        <w:autoSpaceDE/>
        <w:autoSpaceDN/>
        <w:adjustRightInd/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F48D1">
        <w:rPr>
          <w:rFonts w:ascii="Times New Roman" w:eastAsiaTheme="minorHAnsi" w:hAnsi="Times New Roman" w:cs="Times New Roman"/>
          <w:sz w:val="24"/>
          <w:szCs w:val="24"/>
          <w:lang w:eastAsia="en-US"/>
        </w:rPr>
        <w:t>М. П. ____________ / ФИО, должность</w:t>
      </w:r>
    </w:p>
    <w:p w14:paraId="341C23A2" w14:textId="5359E2DE" w:rsidR="00424431" w:rsidRPr="000F48D1" w:rsidRDefault="00424431" w:rsidP="00424431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48D1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Инструкция для студентов: </w:t>
      </w:r>
      <w:r w:rsidRPr="000F48D1">
        <w:rPr>
          <w:rFonts w:ascii="Times New Roman" w:hAnsi="Times New Roman" w:cs="Times New Roman"/>
          <w:bCs/>
          <w:sz w:val="24"/>
          <w:szCs w:val="24"/>
        </w:rPr>
        <w:t>на бланке дневника – отчета заполняется титульный лист, путевка на производственную практику, разделы 1,2,3,4,5 в соответствии с рабочей про</w:t>
      </w:r>
      <w:r w:rsidR="000F48D1">
        <w:rPr>
          <w:rFonts w:ascii="Times New Roman" w:hAnsi="Times New Roman" w:cs="Times New Roman"/>
          <w:bCs/>
          <w:sz w:val="24"/>
          <w:szCs w:val="24"/>
        </w:rPr>
        <w:t>граммой ПМ.05</w:t>
      </w:r>
      <w:r w:rsidRPr="000F48D1">
        <w:rPr>
          <w:rFonts w:ascii="Times New Roman" w:hAnsi="Times New Roman" w:cs="Times New Roman"/>
          <w:bCs/>
          <w:sz w:val="24"/>
          <w:szCs w:val="24"/>
        </w:rPr>
        <w:t xml:space="preserve"> и приказу по колледжу. Необходимо поставить две печати на</w:t>
      </w:r>
      <w:r w:rsidRPr="000F48D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0F48D1">
        <w:rPr>
          <w:rFonts w:ascii="Times New Roman" w:hAnsi="Times New Roman" w:cs="Times New Roman"/>
          <w:bCs/>
          <w:sz w:val="24"/>
          <w:szCs w:val="24"/>
        </w:rPr>
        <w:t xml:space="preserve">путевке на производственную практику, по одной печати в заключении руководителя практики от производства и производственной характеристике (разделы 4 и 5, соответственно).  При заполнении раздела 2 дневника – отчета, необходимо указать ФИО непосредственного руководителя практики от производства, дату и подпись студента на каждой заполненной странице раздела. </w:t>
      </w:r>
    </w:p>
    <w:p w14:paraId="368FBD18" w14:textId="77777777" w:rsidR="00424431" w:rsidRDefault="00424431" w:rsidP="00424431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48D1">
        <w:rPr>
          <w:rFonts w:ascii="Times New Roman" w:hAnsi="Times New Roman" w:cs="Times New Roman"/>
          <w:b/>
          <w:bCs/>
          <w:i/>
          <w:sz w:val="24"/>
          <w:szCs w:val="24"/>
        </w:rPr>
        <w:t>Система оценивания:</w:t>
      </w:r>
      <w:r w:rsidRPr="000F48D1">
        <w:rPr>
          <w:rFonts w:ascii="Times New Roman" w:hAnsi="Times New Roman" w:cs="Times New Roman"/>
          <w:bCs/>
          <w:sz w:val="24"/>
          <w:szCs w:val="24"/>
        </w:rPr>
        <w:t xml:space="preserve"> зачет  - ставиться при надлежащим заполнении дневника – отчета и аттестационного листа по производственной практике. В противном случае ставится не аттестация.</w:t>
      </w:r>
    </w:p>
    <w:p w14:paraId="2BF94EBB" w14:textId="77777777" w:rsidR="006444B0" w:rsidRDefault="006444B0" w:rsidP="00424431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D434B75" w14:textId="77777777" w:rsidR="007F323E" w:rsidRDefault="007F323E" w:rsidP="00424431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9B29CEC" w14:textId="77777777" w:rsidR="007F323E" w:rsidRDefault="007F323E" w:rsidP="00424431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43AE646" w14:textId="77777777" w:rsidR="007F323E" w:rsidRDefault="007F323E" w:rsidP="00424431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2A0CB6B" w14:textId="77777777" w:rsidR="007F323E" w:rsidRDefault="007F323E" w:rsidP="00424431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DA8A65A" w14:textId="77777777" w:rsidR="007F323E" w:rsidRDefault="007F323E" w:rsidP="00424431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A02CCC5" w14:textId="77777777" w:rsidR="007F323E" w:rsidRDefault="007F323E" w:rsidP="00424431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87687FE" w14:textId="77777777" w:rsidR="007F323E" w:rsidRDefault="007F323E" w:rsidP="00424431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64C00BA" w14:textId="77777777" w:rsidR="007F323E" w:rsidRDefault="007F323E" w:rsidP="00424431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CC4B729" w14:textId="77777777" w:rsidR="007F323E" w:rsidRDefault="007F323E" w:rsidP="00424431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1B386B3" w14:textId="77777777" w:rsidR="007F323E" w:rsidRDefault="007F323E" w:rsidP="00424431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F433C98" w14:textId="77777777" w:rsidR="007F323E" w:rsidRDefault="007F323E" w:rsidP="00424431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1787C91" w14:textId="77777777" w:rsidR="007F323E" w:rsidRDefault="007F323E" w:rsidP="00424431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64FAF59" w14:textId="77777777" w:rsidR="007F323E" w:rsidRDefault="007F323E" w:rsidP="00424431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A06E005" w14:textId="77777777" w:rsidR="007F323E" w:rsidRDefault="007F323E" w:rsidP="00424431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4CCEEDE" w14:textId="77777777" w:rsidR="007F323E" w:rsidRDefault="007F323E" w:rsidP="00424431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4F48654" w14:textId="77777777" w:rsidR="007F323E" w:rsidRDefault="007F323E" w:rsidP="00424431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3D20987" w14:textId="77777777" w:rsidR="007F323E" w:rsidRDefault="007F323E" w:rsidP="00424431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BC43EAF" w14:textId="77777777" w:rsidR="007F323E" w:rsidRDefault="007F323E" w:rsidP="00424431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2A593B9" w14:textId="77777777" w:rsidR="007F323E" w:rsidRDefault="007F323E" w:rsidP="00424431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520D302" w14:textId="77777777" w:rsidR="007F323E" w:rsidRDefault="007F323E" w:rsidP="00424431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74BD36A" w14:textId="77777777" w:rsidR="007F323E" w:rsidRDefault="007F323E" w:rsidP="00424431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2FA3B42" w14:textId="77777777" w:rsidR="007F323E" w:rsidRDefault="007F323E" w:rsidP="00424431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4C04431" w14:textId="77777777" w:rsidR="007F323E" w:rsidRDefault="007F323E" w:rsidP="00424431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F04F740" w14:textId="77777777" w:rsidR="007F323E" w:rsidRPr="000F48D1" w:rsidRDefault="007F323E" w:rsidP="00424431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64E1D0D" w14:textId="77777777" w:rsidR="006444B0" w:rsidRPr="00A61A06" w:rsidRDefault="006444B0" w:rsidP="006444B0">
      <w:pPr>
        <w:ind w:left="709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A61A06"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 xml:space="preserve">6. контрольно-ОЦЕНОЧНЫЕ СРЕДСТВА </w:t>
      </w:r>
    </w:p>
    <w:p w14:paraId="5D3ED9DE" w14:textId="77777777" w:rsidR="007F323E" w:rsidRDefault="006444B0" w:rsidP="006444B0">
      <w:pPr>
        <w:ind w:left="1069"/>
        <w:contextualSpacing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A61A06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для проведения </w:t>
      </w:r>
      <w:r w:rsidR="007F323E">
        <w:rPr>
          <w:rFonts w:ascii="Times New Roman" w:hAnsi="Times New Roman" w:cs="Times New Roman"/>
          <w:b/>
          <w:bCs/>
          <w:caps/>
          <w:sz w:val="24"/>
          <w:szCs w:val="24"/>
        </w:rPr>
        <w:t>КВАЛИФИКАЦИОННОГО</w:t>
      </w:r>
      <w:r w:rsidRPr="00A61A06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ЭКЗАМЕНА </w:t>
      </w:r>
    </w:p>
    <w:p w14:paraId="4DBD2947" w14:textId="4F38F91B" w:rsidR="006444B0" w:rsidRPr="00A61A06" w:rsidRDefault="006444B0" w:rsidP="006444B0">
      <w:pPr>
        <w:ind w:left="1069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1A06">
        <w:rPr>
          <w:rFonts w:ascii="Times New Roman" w:hAnsi="Times New Roman" w:cs="Times New Roman"/>
          <w:b/>
          <w:bCs/>
          <w:caps/>
          <w:sz w:val="24"/>
          <w:szCs w:val="24"/>
        </w:rPr>
        <w:t>ПО МОДУЛЮ</w:t>
      </w:r>
    </w:p>
    <w:p w14:paraId="6CE5736A" w14:textId="77777777" w:rsidR="006444B0" w:rsidRPr="00A61A06" w:rsidRDefault="006444B0" w:rsidP="006444B0">
      <w:pPr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89958E" w14:textId="323622F2" w:rsidR="006444B0" w:rsidRDefault="006444B0" w:rsidP="006444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A06">
        <w:rPr>
          <w:rFonts w:ascii="Times New Roman" w:hAnsi="Times New Roman" w:cs="Times New Roman"/>
          <w:b/>
          <w:sz w:val="24"/>
          <w:szCs w:val="24"/>
        </w:rPr>
        <w:t>ПМ.0</w:t>
      </w:r>
      <w:r w:rsidR="007F323E">
        <w:rPr>
          <w:rFonts w:ascii="Times New Roman" w:hAnsi="Times New Roman" w:cs="Times New Roman"/>
          <w:b/>
          <w:sz w:val="24"/>
          <w:szCs w:val="24"/>
        </w:rPr>
        <w:t>5</w:t>
      </w:r>
      <w:r w:rsidRPr="00A61A06">
        <w:rPr>
          <w:rFonts w:ascii="Times New Roman" w:hAnsi="Times New Roman" w:cs="Times New Roman"/>
          <w:b/>
          <w:sz w:val="24"/>
          <w:szCs w:val="24"/>
        </w:rPr>
        <w:t>. Выполнение работ по получению рабочей</w:t>
      </w:r>
    </w:p>
    <w:p w14:paraId="6E3B3FBA" w14:textId="77777777" w:rsidR="006444B0" w:rsidRPr="00A61A06" w:rsidRDefault="006444B0" w:rsidP="006444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A06">
        <w:rPr>
          <w:rFonts w:ascii="Times New Roman" w:hAnsi="Times New Roman" w:cs="Times New Roman"/>
          <w:b/>
          <w:sz w:val="24"/>
          <w:szCs w:val="24"/>
        </w:rPr>
        <w:t xml:space="preserve"> профессии «Электромонтер контактной сети»</w:t>
      </w:r>
    </w:p>
    <w:p w14:paraId="7208A5EC" w14:textId="78B6BAE1" w:rsidR="006444B0" w:rsidRPr="00A61A06" w:rsidRDefault="006444B0" w:rsidP="006444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A06">
        <w:rPr>
          <w:rFonts w:ascii="Times New Roman" w:hAnsi="Times New Roman" w:cs="Times New Roman"/>
          <w:b/>
          <w:sz w:val="24"/>
          <w:szCs w:val="24"/>
        </w:rPr>
        <w:t xml:space="preserve">6.1 Спецификация </w:t>
      </w:r>
      <w:r w:rsidR="007F323E">
        <w:rPr>
          <w:rFonts w:ascii="Times New Roman" w:hAnsi="Times New Roman" w:cs="Times New Roman"/>
          <w:b/>
          <w:sz w:val="24"/>
          <w:szCs w:val="24"/>
        </w:rPr>
        <w:t xml:space="preserve">квалификационного </w:t>
      </w:r>
      <w:r w:rsidRPr="00A61A06">
        <w:rPr>
          <w:rFonts w:ascii="Times New Roman" w:hAnsi="Times New Roman" w:cs="Times New Roman"/>
          <w:b/>
          <w:sz w:val="24"/>
          <w:szCs w:val="24"/>
        </w:rPr>
        <w:t xml:space="preserve">экзамена </w:t>
      </w:r>
    </w:p>
    <w:p w14:paraId="50D2498B" w14:textId="77777777" w:rsidR="006444B0" w:rsidRPr="00A61A06" w:rsidRDefault="006444B0" w:rsidP="006444B0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5C283F" w14:textId="412C830E" w:rsidR="006444B0" w:rsidRPr="00A61A06" w:rsidRDefault="006444B0" w:rsidP="006444B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06">
        <w:rPr>
          <w:rFonts w:ascii="Times New Roman" w:hAnsi="Times New Roman" w:cs="Times New Roman"/>
          <w:sz w:val="24"/>
          <w:szCs w:val="24"/>
        </w:rPr>
        <w:t>Назначение экзамена – оценить уровень подготовки обучающихся по ПМ.0</w:t>
      </w:r>
      <w:r w:rsidR="007F323E">
        <w:rPr>
          <w:rFonts w:ascii="Times New Roman" w:hAnsi="Times New Roman" w:cs="Times New Roman"/>
          <w:sz w:val="24"/>
          <w:szCs w:val="24"/>
        </w:rPr>
        <w:t>5</w:t>
      </w:r>
      <w:r w:rsidRPr="00A61A06">
        <w:rPr>
          <w:rFonts w:ascii="Times New Roman" w:hAnsi="Times New Roman" w:cs="Times New Roman"/>
          <w:sz w:val="24"/>
          <w:szCs w:val="24"/>
        </w:rPr>
        <w:t>. Выполнение работ по получению рабочей профессии «Электромонтер контактной сети» с целью установления их готовности к дальнейшему усвоению ОП специальности 13.02.07 Электроснабжение (по отраслям).</w:t>
      </w:r>
    </w:p>
    <w:p w14:paraId="2080CF0E" w14:textId="07DE794E" w:rsidR="006444B0" w:rsidRPr="00A61A06" w:rsidRDefault="006444B0" w:rsidP="006444B0">
      <w:pPr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1A06">
        <w:rPr>
          <w:rFonts w:ascii="Times New Roman" w:hAnsi="Times New Roman" w:cs="Times New Roman"/>
          <w:sz w:val="24"/>
          <w:szCs w:val="24"/>
        </w:rPr>
        <w:t xml:space="preserve">Содержание экзамена определяется в соответствии с ФГОС СПО по специальности 13.02.07 Электроснабжение (по отраслям) с рабочей программой </w:t>
      </w:r>
      <w:r>
        <w:rPr>
          <w:rFonts w:ascii="Times New Roman" w:hAnsi="Times New Roman" w:cs="Times New Roman"/>
          <w:sz w:val="24"/>
          <w:szCs w:val="24"/>
        </w:rPr>
        <w:t>ПМ.0</w:t>
      </w:r>
      <w:r w:rsidR="007F323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61A06">
        <w:rPr>
          <w:rFonts w:ascii="Times New Roman" w:hAnsi="Times New Roman" w:cs="Times New Roman"/>
          <w:sz w:val="24"/>
          <w:szCs w:val="24"/>
        </w:rPr>
        <w:t>Выполнение работ по получению рабочей профессии «Электромонтер контактной сети»</w:t>
      </w:r>
    </w:p>
    <w:p w14:paraId="08942195" w14:textId="77777777" w:rsidR="006444B0" w:rsidRPr="00A61A06" w:rsidRDefault="006444B0" w:rsidP="006444B0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D90E45" w14:textId="2AF4498F" w:rsidR="006444B0" w:rsidRPr="00A61A06" w:rsidRDefault="006444B0" w:rsidP="006444B0">
      <w:pPr>
        <w:ind w:left="709"/>
        <w:jc w:val="center"/>
        <w:rPr>
          <w:b/>
          <w:sz w:val="24"/>
          <w:szCs w:val="24"/>
        </w:rPr>
      </w:pPr>
      <w:r w:rsidRPr="00A61A06">
        <w:rPr>
          <w:rFonts w:ascii="Times New Roman" w:hAnsi="Times New Roman" w:cs="Times New Roman"/>
          <w:b/>
          <w:sz w:val="24"/>
          <w:szCs w:val="24"/>
        </w:rPr>
        <w:t xml:space="preserve">6.2 Структура </w:t>
      </w:r>
      <w:r w:rsidR="007F323E">
        <w:rPr>
          <w:rFonts w:ascii="Times New Roman" w:hAnsi="Times New Roman" w:cs="Times New Roman"/>
          <w:b/>
          <w:sz w:val="24"/>
          <w:szCs w:val="24"/>
        </w:rPr>
        <w:t xml:space="preserve">квалификационного </w:t>
      </w:r>
      <w:r w:rsidRPr="00A61A06">
        <w:rPr>
          <w:rFonts w:ascii="Times New Roman" w:hAnsi="Times New Roman" w:cs="Times New Roman"/>
          <w:b/>
          <w:sz w:val="24"/>
          <w:szCs w:val="24"/>
        </w:rPr>
        <w:t>экзамена</w:t>
      </w:r>
      <w:r w:rsidRPr="00A61A06">
        <w:rPr>
          <w:b/>
          <w:sz w:val="24"/>
          <w:szCs w:val="24"/>
        </w:rPr>
        <w:t xml:space="preserve"> </w:t>
      </w:r>
    </w:p>
    <w:p w14:paraId="63054F4C" w14:textId="77777777" w:rsidR="006444B0" w:rsidRPr="00A61A06" w:rsidRDefault="006444B0" w:rsidP="006444B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BFF578" w14:textId="77777777" w:rsidR="006444B0" w:rsidRPr="00A61A06" w:rsidRDefault="006444B0" w:rsidP="006444B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06">
        <w:rPr>
          <w:rFonts w:ascii="Times New Roman" w:hAnsi="Times New Roman" w:cs="Times New Roman"/>
          <w:sz w:val="24"/>
          <w:szCs w:val="24"/>
        </w:rPr>
        <w:t xml:space="preserve">Задания (вопросы) экзамена дифференцируются по уровню сложности, включают задания (вопросы), составляющие необходимый и достаточный минимум усвоения знаний и умений в соответствии с требованиями ФГОС СПО, рабочей программы ПМ. </w:t>
      </w:r>
    </w:p>
    <w:p w14:paraId="2838D4C9" w14:textId="77777777" w:rsidR="006444B0" w:rsidRPr="00A61A06" w:rsidRDefault="006444B0" w:rsidP="006444B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06">
        <w:rPr>
          <w:rFonts w:ascii="Times New Roman" w:hAnsi="Times New Roman" w:cs="Times New Roman"/>
          <w:sz w:val="24"/>
          <w:szCs w:val="24"/>
        </w:rPr>
        <w:t>Задания экзамена предлагаются в тестовой форме.</w:t>
      </w:r>
    </w:p>
    <w:p w14:paraId="2747F4D8" w14:textId="77777777" w:rsidR="006444B0" w:rsidRPr="00A61A06" w:rsidRDefault="006444B0" w:rsidP="006444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0D17EB" w14:textId="77777777" w:rsidR="007F323E" w:rsidRDefault="006444B0" w:rsidP="006444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A06">
        <w:rPr>
          <w:rFonts w:ascii="Times New Roman" w:hAnsi="Times New Roman" w:cs="Times New Roman"/>
          <w:b/>
          <w:sz w:val="24"/>
          <w:szCs w:val="24"/>
        </w:rPr>
        <w:t xml:space="preserve">6.3 Система оценивания отдельных заданий (вопросов) и </w:t>
      </w:r>
    </w:p>
    <w:p w14:paraId="0E88C36F" w14:textId="63E6243F" w:rsidR="006444B0" w:rsidRPr="00A61A06" w:rsidRDefault="007F323E" w:rsidP="006444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Квалификационного </w:t>
      </w:r>
      <w:r w:rsidR="006444B0" w:rsidRPr="00A61A06">
        <w:rPr>
          <w:rFonts w:ascii="Times New Roman" w:hAnsi="Times New Roman" w:cs="Times New Roman"/>
          <w:b/>
          <w:sz w:val="24"/>
          <w:szCs w:val="24"/>
        </w:rPr>
        <w:t xml:space="preserve">экзамена в целом </w:t>
      </w:r>
    </w:p>
    <w:p w14:paraId="2FBE3F4F" w14:textId="77777777" w:rsidR="006444B0" w:rsidRPr="00A61A06" w:rsidRDefault="006444B0" w:rsidP="006444B0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8F8634" w14:textId="77777777" w:rsidR="006444B0" w:rsidRPr="00A61A06" w:rsidRDefault="006444B0" w:rsidP="006444B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06">
        <w:rPr>
          <w:rFonts w:ascii="Times New Roman" w:hAnsi="Times New Roman" w:cs="Times New Roman"/>
          <w:sz w:val="24"/>
          <w:szCs w:val="24"/>
        </w:rPr>
        <w:t>Тест экзамена по модулю оценивается следующим образом:</w:t>
      </w:r>
    </w:p>
    <w:p w14:paraId="0D1C3DD4" w14:textId="77777777" w:rsidR="006444B0" w:rsidRPr="00A61A06" w:rsidRDefault="006444B0" w:rsidP="006444B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06">
        <w:rPr>
          <w:rFonts w:ascii="Times New Roman" w:hAnsi="Times New Roman" w:cs="Times New Roman"/>
          <w:sz w:val="24"/>
          <w:szCs w:val="24"/>
        </w:rPr>
        <w:t>Оценка «5» соответствует 86% – 100% правильных ответов.</w:t>
      </w:r>
    </w:p>
    <w:p w14:paraId="0F7CA5B1" w14:textId="77777777" w:rsidR="006444B0" w:rsidRPr="00A61A06" w:rsidRDefault="006444B0" w:rsidP="006444B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06">
        <w:rPr>
          <w:rFonts w:ascii="Times New Roman" w:hAnsi="Times New Roman" w:cs="Times New Roman"/>
          <w:sz w:val="24"/>
          <w:szCs w:val="24"/>
        </w:rPr>
        <w:t>Оценка «4» соответствует 75% – 85% правильных ответов.</w:t>
      </w:r>
    </w:p>
    <w:p w14:paraId="3BED2934" w14:textId="77777777" w:rsidR="006444B0" w:rsidRPr="00A61A06" w:rsidRDefault="006444B0" w:rsidP="006444B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06">
        <w:rPr>
          <w:rFonts w:ascii="Times New Roman" w:hAnsi="Times New Roman" w:cs="Times New Roman"/>
          <w:sz w:val="24"/>
          <w:szCs w:val="24"/>
        </w:rPr>
        <w:t>Оценка «3» соответствует 55% – 74% правильных ответов.</w:t>
      </w:r>
    </w:p>
    <w:p w14:paraId="145288AF" w14:textId="77777777" w:rsidR="006444B0" w:rsidRPr="00A61A06" w:rsidRDefault="006444B0" w:rsidP="006444B0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A61A06">
        <w:rPr>
          <w:rFonts w:ascii="Times New Roman" w:hAnsi="Times New Roman" w:cs="Times New Roman"/>
          <w:sz w:val="24"/>
          <w:szCs w:val="24"/>
        </w:rPr>
        <w:t>Оценка «2» соответствует 0% – 54% правильных ответов.</w:t>
      </w:r>
    </w:p>
    <w:p w14:paraId="3D525E6B" w14:textId="63AC8979" w:rsidR="006444B0" w:rsidRPr="00A61A06" w:rsidRDefault="006444B0" w:rsidP="006444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A06">
        <w:rPr>
          <w:rFonts w:ascii="Times New Roman" w:hAnsi="Times New Roman" w:cs="Times New Roman"/>
          <w:b/>
          <w:sz w:val="24"/>
          <w:szCs w:val="24"/>
        </w:rPr>
        <w:t xml:space="preserve">6.4. Время проведения </w:t>
      </w:r>
      <w:r w:rsidR="007F323E">
        <w:rPr>
          <w:rFonts w:ascii="Times New Roman" w:hAnsi="Times New Roman" w:cs="Times New Roman"/>
          <w:b/>
          <w:sz w:val="24"/>
          <w:szCs w:val="24"/>
        </w:rPr>
        <w:t xml:space="preserve">квалификационного </w:t>
      </w:r>
      <w:r w:rsidRPr="00A61A06">
        <w:rPr>
          <w:rFonts w:ascii="Times New Roman" w:hAnsi="Times New Roman" w:cs="Times New Roman"/>
          <w:b/>
          <w:sz w:val="24"/>
          <w:szCs w:val="24"/>
        </w:rPr>
        <w:t xml:space="preserve">экзамена </w:t>
      </w:r>
    </w:p>
    <w:p w14:paraId="1BFCF53B" w14:textId="6D4D559C" w:rsidR="006444B0" w:rsidRPr="00A61A06" w:rsidRDefault="006444B0" w:rsidP="006444B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06">
        <w:rPr>
          <w:rFonts w:ascii="Times New Roman" w:hAnsi="Times New Roman" w:cs="Times New Roman"/>
          <w:sz w:val="24"/>
          <w:szCs w:val="24"/>
        </w:rPr>
        <w:t xml:space="preserve">Время проведения экзамена составляет </w:t>
      </w:r>
      <w:r w:rsidR="007F323E">
        <w:rPr>
          <w:rFonts w:ascii="Times New Roman" w:hAnsi="Times New Roman" w:cs="Times New Roman"/>
          <w:sz w:val="24"/>
          <w:szCs w:val="24"/>
        </w:rPr>
        <w:t>12</w:t>
      </w:r>
      <w:r w:rsidRPr="00A61A06">
        <w:rPr>
          <w:rFonts w:ascii="Times New Roman" w:hAnsi="Times New Roman" w:cs="Times New Roman"/>
          <w:sz w:val="24"/>
          <w:szCs w:val="24"/>
        </w:rPr>
        <w:t>0 минут.</w:t>
      </w:r>
    </w:p>
    <w:p w14:paraId="5258A16A" w14:textId="77777777" w:rsidR="006444B0" w:rsidRPr="00A61A06" w:rsidRDefault="006444B0" w:rsidP="006444B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D353634" w14:textId="77777777" w:rsidR="006444B0" w:rsidRPr="00A61A06" w:rsidRDefault="006444B0" w:rsidP="006444B0">
      <w:pPr>
        <w:pStyle w:val="a3"/>
        <w:numPr>
          <w:ilvl w:val="1"/>
          <w:numId w:val="6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A06">
        <w:rPr>
          <w:rFonts w:ascii="Times New Roman" w:hAnsi="Times New Roman" w:cs="Times New Roman"/>
          <w:b/>
          <w:sz w:val="24"/>
          <w:szCs w:val="24"/>
        </w:rPr>
        <w:t>Инструкция для студентов</w:t>
      </w:r>
    </w:p>
    <w:p w14:paraId="6D6D226F" w14:textId="4823198F" w:rsidR="006444B0" w:rsidRPr="00A61A06" w:rsidRDefault="006444B0" w:rsidP="006444B0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1A06">
        <w:rPr>
          <w:rFonts w:ascii="Times New Roman" w:hAnsi="Times New Roman" w:cs="Times New Roman"/>
          <w:sz w:val="24"/>
          <w:szCs w:val="24"/>
        </w:rPr>
        <w:t>Форма проведения экзамена по ПМ.0</w:t>
      </w:r>
      <w:r w:rsidR="007F323E">
        <w:rPr>
          <w:rFonts w:ascii="Times New Roman" w:hAnsi="Times New Roman" w:cs="Times New Roman"/>
          <w:sz w:val="24"/>
          <w:szCs w:val="24"/>
        </w:rPr>
        <w:t>5</w:t>
      </w:r>
      <w:r w:rsidRPr="00A61A06">
        <w:rPr>
          <w:rFonts w:ascii="Times New Roman" w:hAnsi="Times New Roman" w:cs="Times New Roman"/>
          <w:sz w:val="24"/>
          <w:szCs w:val="24"/>
        </w:rPr>
        <w:t>. Выполнение работ по получению рабочей профессии «Электромонтер контактной сети» – экзамен в тестовой форме.</w:t>
      </w:r>
    </w:p>
    <w:p w14:paraId="0ECEE959" w14:textId="77777777" w:rsidR="006444B0" w:rsidRPr="00A61A06" w:rsidRDefault="006444B0" w:rsidP="006444B0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1A06">
        <w:rPr>
          <w:rFonts w:ascii="Times New Roman" w:hAnsi="Times New Roman" w:cs="Times New Roman"/>
          <w:sz w:val="24"/>
          <w:szCs w:val="24"/>
        </w:rPr>
        <w:t xml:space="preserve">Рекомендации по подготовке к экзамену </w:t>
      </w:r>
    </w:p>
    <w:p w14:paraId="32DAB9E6" w14:textId="77777777" w:rsidR="006444B0" w:rsidRPr="00A61A06" w:rsidRDefault="006444B0" w:rsidP="006444B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06">
        <w:rPr>
          <w:rFonts w:ascii="Times New Roman" w:hAnsi="Times New Roman" w:cs="Times New Roman"/>
          <w:sz w:val="24"/>
          <w:szCs w:val="24"/>
        </w:rPr>
        <w:t>При подготовке к экзамену рекомендуется использовать:</w:t>
      </w:r>
    </w:p>
    <w:p w14:paraId="0C1A79BC" w14:textId="77777777" w:rsidR="006444B0" w:rsidRPr="00A61A06" w:rsidRDefault="006444B0" w:rsidP="006444B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06">
        <w:rPr>
          <w:rFonts w:ascii="Times New Roman" w:hAnsi="Times New Roman" w:cs="Times New Roman"/>
          <w:sz w:val="24"/>
          <w:szCs w:val="24"/>
        </w:rPr>
        <w:t>Список литературы</w:t>
      </w:r>
    </w:p>
    <w:p w14:paraId="6EBCD837" w14:textId="77777777" w:rsidR="006444B0" w:rsidRPr="00A61A06" w:rsidRDefault="006444B0" w:rsidP="006444B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06">
        <w:rPr>
          <w:rFonts w:ascii="Times New Roman" w:hAnsi="Times New Roman" w:cs="Times New Roman"/>
          <w:sz w:val="24"/>
          <w:szCs w:val="24"/>
        </w:rPr>
        <w:t xml:space="preserve">Основные источники: </w:t>
      </w:r>
    </w:p>
    <w:p w14:paraId="5DBFBBA7" w14:textId="77777777" w:rsidR="006444B0" w:rsidRPr="00A61A06" w:rsidRDefault="006444B0" w:rsidP="006444B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06">
        <w:rPr>
          <w:rFonts w:ascii="Times New Roman" w:hAnsi="Times New Roman" w:cs="Times New Roman"/>
          <w:sz w:val="24"/>
          <w:szCs w:val="24"/>
        </w:rPr>
        <w:t xml:space="preserve">1. Правила проектирования и монтажа электроустановок, Санкт-Петербург: Издательство: Омега-Л, 2017. </w:t>
      </w:r>
    </w:p>
    <w:p w14:paraId="1F8ED14F" w14:textId="77777777" w:rsidR="006444B0" w:rsidRPr="00A61A06" w:rsidRDefault="006444B0" w:rsidP="006444B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06">
        <w:rPr>
          <w:rFonts w:ascii="Times New Roman" w:hAnsi="Times New Roman" w:cs="Times New Roman"/>
          <w:sz w:val="24"/>
          <w:szCs w:val="24"/>
        </w:rPr>
        <w:t xml:space="preserve">2. Правила устройства электроустановок, М.: Издательство: Энас, 2018. </w:t>
      </w:r>
    </w:p>
    <w:p w14:paraId="45007CCB" w14:textId="77777777" w:rsidR="006444B0" w:rsidRPr="00A61A06" w:rsidRDefault="006444B0" w:rsidP="006444B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06">
        <w:rPr>
          <w:rFonts w:ascii="Times New Roman" w:hAnsi="Times New Roman" w:cs="Times New Roman"/>
          <w:sz w:val="24"/>
          <w:szCs w:val="24"/>
        </w:rPr>
        <w:t xml:space="preserve">3. Правила работы с персоналом в организациях электроэнергетики Российской Федерации, М.: Издательство: Энас, 2019. </w:t>
      </w:r>
    </w:p>
    <w:p w14:paraId="3EC06152" w14:textId="77777777" w:rsidR="006444B0" w:rsidRPr="00A61A06" w:rsidRDefault="006444B0" w:rsidP="006444B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06">
        <w:rPr>
          <w:rFonts w:ascii="Times New Roman" w:hAnsi="Times New Roman" w:cs="Times New Roman"/>
          <w:sz w:val="24"/>
          <w:szCs w:val="24"/>
        </w:rPr>
        <w:t xml:space="preserve">4. Акимов Н.А., Котеленец Н.Ф. "Монтаж, техническая эксплуатация и ремонт электрического и электротехнического оборудования", - М.: 2019, Академия </w:t>
      </w:r>
    </w:p>
    <w:p w14:paraId="75625E01" w14:textId="77777777" w:rsidR="006444B0" w:rsidRPr="00A61A06" w:rsidRDefault="006444B0" w:rsidP="006444B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06">
        <w:rPr>
          <w:rFonts w:ascii="Times New Roman" w:hAnsi="Times New Roman" w:cs="Times New Roman"/>
          <w:sz w:val="24"/>
          <w:szCs w:val="24"/>
        </w:rPr>
        <w:t xml:space="preserve">5. Григорьев В.И., Киреева Э.А., Миронов В.А., Чохонелидзе А.Н. Приборы и средства диагностики электрооборудования и измерений в системах электроснабжения. Справочное пособие, М.: Колос, 2016. </w:t>
      </w:r>
    </w:p>
    <w:p w14:paraId="59BD36AF" w14:textId="77777777" w:rsidR="006444B0" w:rsidRPr="00A61A06" w:rsidRDefault="006444B0" w:rsidP="006444B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06">
        <w:rPr>
          <w:rFonts w:ascii="Times New Roman" w:hAnsi="Times New Roman" w:cs="Times New Roman"/>
          <w:sz w:val="24"/>
          <w:szCs w:val="24"/>
        </w:rPr>
        <w:t xml:space="preserve">6. Макаров А.В. Справочник по электрическим сетям 0,4-35 кВ и 110 -1150 кВ, </w:t>
      </w:r>
      <w:r w:rsidRPr="00A61A06">
        <w:rPr>
          <w:rFonts w:ascii="Times New Roman" w:hAnsi="Times New Roman" w:cs="Times New Roman"/>
          <w:sz w:val="24"/>
          <w:szCs w:val="24"/>
        </w:rPr>
        <w:lastRenderedPageBreak/>
        <w:t xml:space="preserve">Изд. ИАЦ, Справочное пособие, 2018. </w:t>
      </w:r>
    </w:p>
    <w:p w14:paraId="4AE7CE2F" w14:textId="77777777" w:rsidR="006444B0" w:rsidRPr="00A61A06" w:rsidRDefault="006444B0" w:rsidP="006444B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06">
        <w:rPr>
          <w:rFonts w:ascii="Times New Roman" w:hAnsi="Times New Roman" w:cs="Times New Roman"/>
          <w:sz w:val="24"/>
          <w:szCs w:val="24"/>
        </w:rPr>
        <w:t>7. Горошков Ю.И., Бондарев Н.А. Контактная сеть М. Транспорт 2019</w:t>
      </w:r>
    </w:p>
    <w:p w14:paraId="39DDCF85" w14:textId="77777777" w:rsidR="006444B0" w:rsidRPr="00A61A06" w:rsidRDefault="006444B0" w:rsidP="006444B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06">
        <w:rPr>
          <w:rFonts w:ascii="Times New Roman" w:hAnsi="Times New Roman" w:cs="Times New Roman"/>
          <w:sz w:val="24"/>
          <w:szCs w:val="24"/>
        </w:rPr>
        <w:t>8. Бондарев Н.А., Чекулаев В.Е. Контактная сеть М. Маршрут 2016</w:t>
      </w:r>
    </w:p>
    <w:p w14:paraId="0D6EF11E" w14:textId="77777777" w:rsidR="006444B0" w:rsidRPr="00A61A06" w:rsidRDefault="006444B0" w:rsidP="006444B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06">
        <w:rPr>
          <w:rFonts w:ascii="Times New Roman" w:hAnsi="Times New Roman" w:cs="Times New Roman"/>
          <w:sz w:val="24"/>
          <w:szCs w:val="24"/>
        </w:rPr>
        <w:t>9. Михеев В.П. Контактные сети и линии электропередачи М. Маршрут 2017</w:t>
      </w:r>
    </w:p>
    <w:p w14:paraId="7424D088" w14:textId="77777777" w:rsidR="006444B0" w:rsidRPr="00A61A06" w:rsidRDefault="006444B0" w:rsidP="006444B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06">
        <w:rPr>
          <w:rFonts w:ascii="Times New Roman" w:hAnsi="Times New Roman" w:cs="Times New Roman"/>
          <w:sz w:val="24"/>
          <w:szCs w:val="24"/>
        </w:rPr>
        <w:t>10. Чекулаев В.Е. Контактная сеть и воздушные линии ЦЭ ОАО «РЖД» 2018</w:t>
      </w:r>
    </w:p>
    <w:p w14:paraId="4360D9EE" w14:textId="77777777" w:rsidR="006444B0" w:rsidRPr="00A61A06" w:rsidRDefault="006444B0" w:rsidP="006444B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06">
        <w:rPr>
          <w:rFonts w:ascii="Times New Roman" w:hAnsi="Times New Roman" w:cs="Times New Roman"/>
          <w:sz w:val="24"/>
          <w:szCs w:val="24"/>
        </w:rPr>
        <w:t xml:space="preserve">11. Ерохин Е.А. Монтаж и капитальный ремонт контактной сети и воздушных линий М. ГОУ Учебно-методический центр по образованию на ж.д. транспорте 2017 </w:t>
      </w:r>
    </w:p>
    <w:p w14:paraId="75956848" w14:textId="77777777" w:rsidR="006444B0" w:rsidRPr="00A61A06" w:rsidRDefault="006444B0" w:rsidP="006444B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06">
        <w:rPr>
          <w:rFonts w:ascii="Times New Roman" w:hAnsi="Times New Roman" w:cs="Times New Roman"/>
          <w:sz w:val="24"/>
          <w:szCs w:val="24"/>
        </w:rPr>
        <w:t xml:space="preserve">Дополнительные источники: </w:t>
      </w:r>
    </w:p>
    <w:p w14:paraId="7FCE96C7" w14:textId="77777777" w:rsidR="006444B0" w:rsidRPr="00A61A06" w:rsidRDefault="006444B0" w:rsidP="006444B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06">
        <w:rPr>
          <w:rFonts w:ascii="Times New Roman" w:hAnsi="Times New Roman" w:cs="Times New Roman"/>
          <w:sz w:val="24"/>
          <w:szCs w:val="24"/>
        </w:rPr>
        <w:t xml:space="preserve">1. Красник В.В. Правила технической эксплуатации электроустановок потребителей в вопросах и ответах, М.: Издательство: Энас, 2017. </w:t>
      </w:r>
    </w:p>
    <w:p w14:paraId="337B3D9D" w14:textId="77777777" w:rsidR="006444B0" w:rsidRPr="00A61A06" w:rsidRDefault="006444B0" w:rsidP="006444B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06">
        <w:rPr>
          <w:rFonts w:ascii="Times New Roman" w:hAnsi="Times New Roman" w:cs="Times New Roman"/>
          <w:sz w:val="24"/>
          <w:szCs w:val="24"/>
        </w:rPr>
        <w:t xml:space="preserve">2. Рожкова Л. Д. Электрооборудование электрических станций и подстанций: учебник для СПО / Л. Д. Рожкова, Л. К. Карнеева, Т. В. Чиркова. - 3-е изд., стер. - М.: Академия, 2016. </w:t>
      </w:r>
    </w:p>
    <w:p w14:paraId="19F78A7A" w14:textId="77777777" w:rsidR="006444B0" w:rsidRPr="00A61A06" w:rsidRDefault="006444B0" w:rsidP="006444B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06">
        <w:rPr>
          <w:rFonts w:ascii="Times New Roman" w:hAnsi="Times New Roman" w:cs="Times New Roman"/>
          <w:sz w:val="24"/>
          <w:szCs w:val="24"/>
        </w:rPr>
        <w:t xml:space="preserve">3. Соловьев А.Л., Шабад М.А. Релейная защита городских электрических сетей 6 и 10 кВ.-М.:Издательство: Политехника, 2017. </w:t>
      </w:r>
    </w:p>
    <w:p w14:paraId="48882703" w14:textId="77777777" w:rsidR="006444B0" w:rsidRPr="00A61A06" w:rsidRDefault="006444B0" w:rsidP="006444B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06">
        <w:rPr>
          <w:rFonts w:ascii="Times New Roman" w:hAnsi="Times New Roman" w:cs="Times New Roman"/>
          <w:sz w:val="24"/>
          <w:szCs w:val="24"/>
        </w:rPr>
        <w:t>4. Шеховцов В.П. Электрическое и электромеханическое оборудование, М.: Издательство: Форум Инфра-М, 2018.</w:t>
      </w:r>
    </w:p>
    <w:p w14:paraId="2A4D7CE0" w14:textId="77777777" w:rsidR="006444B0" w:rsidRPr="00A61A06" w:rsidRDefault="006444B0" w:rsidP="006444B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06">
        <w:rPr>
          <w:rFonts w:ascii="Times New Roman" w:hAnsi="Times New Roman" w:cs="Times New Roman"/>
          <w:sz w:val="24"/>
          <w:szCs w:val="24"/>
        </w:rPr>
        <w:t>5. Борц Ю.В., Чекулаев В.Е. Контактная сеть (иллюстрированное пособие) М. Транспорт 2018</w:t>
      </w:r>
    </w:p>
    <w:p w14:paraId="79BC6E98" w14:textId="77777777" w:rsidR="006444B0" w:rsidRPr="00A61A06" w:rsidRDefault="006444B0" w:rsidP="006444B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06">
        <w:rPr>
          <w:rFonts w:ascii="Times New Roman" w:hAnsi="Times New Roman" w:cs="Times New Roman"/>
          <w:sz w:val="24"/>
          <w:szCs w:val="24"/>
        </w:rPr>
        <w:t>6. Соколов Н.Л. Контактная сеть (иллюстрированное пособие) М. Маршрут 2017</w:t>
      </w:r>
    </w:p>
    <w:p w14:paraId="4CEBB986" w14:textId="77777777" w:rsidR="006444B0" w:rsidRPr="00A61A06" w:rsidRDefault="006444B0" w:rsidP="006444B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06">
        <w:rPr>
          <w:rFonts w:ascii="Times New Roman" w:hAnsi="Times New Roman" w:cs="Times New Roman"/>
          <w:sz w:val="24"/>
          <w:szCs w:val="24"/>
        </w:rPr>
        <w:t>7. Горожанкина Е.Н. Меры безопасности при выполнении работ персоналом хозяйства электроснабжэения (учебно-иллюстрированное пособие) М. УМК МПС России 2018</w:t>
      </w:r>
    </w:p>
    <w:p w14:paraId="0A3930B6" w14:textId="77777777" w:rsidR="006444B0" w:rsidRPr="00A61A06" w:rsidRDefault="006444B0" w:rsidP="006444B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06">
        <w:rPr>
          <w:rFonts w:ascii="Times New Roman" w:hAnsi="Times New Roman" w:cs="Times New Roman"/>
          <w:sz w:val="24"/>
          <w:szCs w:val="24"/>
        </w:rPr>
        <w:t>8. ГОСТ 2.105-95 ЕСКД Общие требования к текстовым документам</w:t>
      </w:r>
    </w:p>
    <w:p w14:paraId="4F0E603A" w14:textId="77777777" w:rsidR="006444B0" w:rsidRPr="00A61A06" w:rsidRDefault="006444B0" w:rsidP="006444B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06">
        <w:rPr>
          <w:rFonts w:ascii="Times New Roman" w:hAnsi="Times New Roman" w:cs="Times New Roman"/>
          <w:sz w:val="24"/>
          <w:szCs w:val="24"/>
        </w:rPr>
        <w:t>9. ГОСТ 2.109-73 ЕСКД Основные  требования к чертежам</w:t>
      </w:r>
    </w:p>
    <w:p w14:paraId="758E6E0E" w14:textId="77777777" w:rsidR="006444B0" w:rsidRPr="00A61A06" w:rsidRDefault="006444B0" w:rsidP="006444B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06">
        <w:rPr>
          <w:rFonts w:ascii="Times New Roman" w:hAnsi="Times New Roman" w:cs="Times New Roman"/>
          <w:sz w:val="24"/>
          <w:szCs w:val="24"/>
        </w:rPr>
        <w:t xml:space="preserve">10. газета «Энергетика и промышленность России»; </w:t>
      </w:r>
    </w:p>
    <w:p w14:paraId="7420F8E2" w14:textId="77777777" w:rsidR="006444B0" w:rsidRPr="00A61A06" w:rsidRDefault="006444B0" w:rsidP="006444B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06">
        <w:rPr>
          <w:rFonts w:ascii="Times New Roman" w:hAnsi="Times New Roman" w:cs="Times New Roman"/>
          <w:sz w:val="24"/>
          <w:szCs w:val="24"/>
        </w:rPr>
        <w:t xml:space="preserve">11. газета «Энергоinfo». </w:t>
      </w:r>
    </w:p>
    <w:p w14:paraId="2FF8E239" w14:textId="77777777" w:rsidR="006444B0" w:rsidRPr="00A61A06" w:rsidRDefault="006444B0" w:rsidP="006444B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06">
        <w:rPr>
          <w:rFonts w:ascii="Times New Roman" w:hAnsi="Times New Roman" w:cs="Times New Roman"/>
          <w:sz w:val="24"/>
          <w:szCs w:val="24"/>
        </w:rPr>
        <w:t>Интернет-ресурсы:</w:t>
      </w:r>
    </w:p>
    <w:p w14:paraId="7A0B82BD" w14:textId="77777777" w:rsidR="006444B0" w:rsidRPr="00A61A06" w:rsidRDefault="006444B0" w:rsidP="006444B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06">
        <w:rPr>
          <w:rFonts w:ascii="Times New Roman" w:hAnsi="Times New Roman" w:cs="Times New Roman"/>
          <w:sz w:val="24"/>
          <w:szCs w:val="24"/>
        </w:rPr>
        <w:t xml:space="preserve">1. http://www.minenergo.com/ Министерство энергетики Российской Федерации </w:t>
      </w:r>
    </w:p>
    <w:p w14:paraId="26A38B4A" w14:textId="77777777" w:rsidR="006444B0" w:rsidRPr="00A61A06" w:rsidRDefault="006444B0" w:rsidP="006444B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06">
        <w:rPr>
          <w:rFonts w:ascii="Times New Roman" w:hAnsi="Times New Roman" w:cs="Times New Roman"/>
          <w:sz w:val="24"/>
          <w:szCs w:val="24"/>
        </w:rPr>
        <w:t xml:space="preserve">2. http://mosenergo.ru/ официальный сайт ОАО «Московской объединенной электросетевой компании» </w:t>
      </w:r>
    </w:p>
    <w:p w14:paraId="6B236ED2" w14:textId="77777777" w:rsidR="006444B0" w:rsidRPr="00A61A06" w:rsidRDefault="006444B0" w:rsidP="006444B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06">
        <w:rPr>
          <w:rFonts w:ascii="Times New Roman" w:hAnsi="Times New Roman" w:cs="Times New Roman"/>
          <w:sz w:val="24"/>
          <w:szCs w:val="24"/>
        </w:rPr>
        <w:t xml:space="preserve">3. http://eprussia. ru/lib/ Энергетика и промышленность России </w:t>
      </w:r>
    </w:p>
    <w:p w14:paraId="495F5F6E" w14:textId="77777777" w:rsidR="006444B0" w:rsidRPr="00A61A06" w:rsidRDefault="006444B0" w:rsidP="006444B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06">
        <w:rPr>
          <w:rFonts w:ascii="Times New Roman" w:hAnsi="Times New Roman" w:cs="Times New Roman"/>
          <w:sz w:val="24"/>
          <w:szCs w:val="24"/>
        </w:rPr>
        <w:t xml:space="preserve">4. http://eprussia.ru/epr/ Энергетика и промышленность России </w:t>
      </w:r>
    </w:p>
    <w:p w14:paraId="6ADCE396" w14:textId="77777777" w:rsidR="006444B0" w:rsidRPr="00A61A06" w:rsidRDefault="006444B0" w:rsidP="006444B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06">
        <w:rPr>
          <w:rFonts w:ascii="Times New Roman" w:hAnsi="Times New Roman" w:cs="Times New Roman"/>
          <w:sz w:val="24"/>
          <w:szCs w:val="24"/>
        </w:rPr>
        <w:t xml:space="preserve">5. http://forca.ru/ Энергетика, оборудование, документация </w:t>
      </w:r>
    </w:p>
    <w:p w14:paraId="3713EF86" w14:textId="77777777" w:rsidR="006444B0" w:rsidRDefault="006444B0" w:rsidP="006444B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06">
        <w:rPr>
          <w:rFonts w:ascii="Times New Roman" w:hAnsi="Times New Roman" w:cs="Times New Roman"/>
          <w:sz w:val="24"/>
          <w:szCs w:val="24"/>
        </w:rPr>
        <w:t>Чтобы успешно сдать экзамен, необходимо внимательно прочитать условие задания (вопросы). Именно внимательное, вдумчивое чтение – половина успеха.</w:t>
      </w:r>
    </w:p>
    <w:p w14:paraId="51212774" w14:textId="77777777" w:rsidR="00E376DE" w:rsidRDefault="00E376DE" w:rsidP="006444B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D15EFDF" w14:textId="77777777" w:rsidR="00E376DE" w:rsidRPr="00E7244B" w:rsidRDefault="00E376DE" w:rsidP="00E376DE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44B">
        <w:rPr>
          <w:rFonts w:ascii="Times New Roman" w:hAnsi="Times New Roman" w:cs="Times New Roman"/>
          <w:b/>
          <w:sz w:val="24"/>
          <w:szCs w:val="24"/>
        </w:rPr>
        <w:t>6.6 Перечень заданий для проведения квалификационного экзамена</w:t>
      </w:r>
    </w:p>
    <w:p w14:paraId="2DA02E8E" w14:textId="77777777" w:rsidR="00E376DE" w:rsidRPr="00E7244B" w:rsidRDefault="00E376DE" w:rsidP="00E376DE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44B">
        <w:rPr>
          <w:rFonts w:ascii="Times New Roman" w:hAnsi="Times New Roman" w:cs="Times New Roman"/>
          <w:b/>
          <w:sz w:val="24"/>
          <w:szCs w:val="24"/>
        </w:rPr>
        <w:t xml:space="preserve"> и эталоны ответов</w:t>
      </w:r>
    </w:p>
    <w:p w14:paraId="6CE3D227" w14:textId="77777777" w:rsidR="00E376DE" w:rsidRDefault="00E376DE" w:rsidP="006444B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AEF2799" w14:textId="77777777" w:rsidR="00E376DE" w:rsidRPr="005C7C77" w:rsidRDefault="00E376DE" w:rsidP="00E376DE">
      <w:pPr>
        <w:pStyle w:val="a3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7C77">
        <w:rPr>
          <w:rFonts w:ascii="Times New Roman" w:hAnsi="Times New Roman" w:cs="Times New Roman"/>
          <w:bCs/>
          <w:sz w:val="24"/>
          <w:szCs w:val="24"/>
        </w:rPr>
        <w:t>Перечень практических задач:</w:t>
      </w:r>
    </w:p>
    <w:p w14:paraId="63CEEAA0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Задача № 1. Вариант 1. </w:t>
      </w:r>
    </w:p>
    <w:p w14:paraId="140BF85C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Определите ток, проходящий через тело человека в случае прикосновения его к фазному проводу сети с изолированной нейтралью и в сети с заземленной нейтралью.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C7C77">
        <w:rPr>
          <w:rFonts w:ascii="Times New Roman" w:eastAsia="Times New Roman" w:hAnsi="Times New Roman" w:cs="Times New Roman"/>
          <w:sz w:val="24"/>
          <w:szCs w:val="24"/>
        </w:rPr>
        <w:t>Привести схемы включения в сеть. Показать, в каком из двух случаев прикосновение более опасно. В расчетах принять сопротивление тела человека – Rч, изоляции проводов –Rиз, участка пола, на котором стоит человек,– Rп, обуви – Rоб. Сопротивлением заземления нейтрали и емкостным сопротивлением изоляции пренебречь.</w:t>
      </w:r>
    </w:p>
    <w:p w14:paraId="2A439B0B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Дано:Rч-1000 Ом, Rиз- 300 кОМ, Rп – 75 кОМ,  Rоб -60 кОм.</w:t>
      </w:r>
    </w:p>
    <w:p w14:paraId="7E9FC29E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i/>
          <w:iCs/>
          <w:sz w:val="24"/>
          <w:szCs w:val="24"/>
        </w:rPr>
        <w:t>Решение</w:t>
      </w:r>
    </w:p>
    <w:p w14:paraId="51FA2E7E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 xml:space="preserve">По международным стандартам фазный провод с изолированной нейтралью имеет линейное напряжение  Uл=380 В. Таким образом, При однофазном прикосновении человека в сети, имеющей изолированную нейтральную точку, ток проходит от места контакта </w:t>
      </w:r>
      <w:r w:rsidRPr="005C7C77">
        <w:rPr>
          <w:rFonts w:ascii="Times New Roman" w:eastAsia="Times New Roman" w:hAnsi="Times New Roman" w:cs="Times New Roman"/>
          <w:sz w:val="24"/>
          <w:szCs w:val="24"/>
        </w:rPr>
        <w:lastRenderedPageBreak/>
        <w:t>через тело человека, затем через обувь, пол, землю и несовершенную изоляцию проводов к двум другим фазам и далее к источнику электроэнергии. Величина тока, проходящего через тело человека, в этом случае равна</w:t>
      </w:r>
    </w:p>
    <w:p w14:paraId="05D684CC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5DFF9BFF" wp14:editId="321068C5">
            <wp:extent cx="4152900" cy="480207"/>
            <wp:effectExtent l="0" t="0" r="0" b="0"/>
            <wp:docPr id="1" name="Рисунок 1" descr="https://students-library.com/files/38/1244/zadacha-opredelite-tok-prohodjashhij-cherez-telo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udents-library.com/files/38/1244/zadacha-opredelite-tok-prohodjashhij-cherez-telo_1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480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B1449A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3A900CF5" wp14:editId="434DE01B">
            <wp:extent cx="3924300" cy="486037"/>
            <wp:effectExtent l="0" t="0" r="0" b="9525"/>
            <wp:docPr id="3" name="Рисунок 3" descr="https://students-library.com/files/38/1244/zadacha-opredelite-tok-prohodjashhij-cherez-telo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udents-library.com/files/38/1244/zadacha-opredelite-tok-prohodjashhij-cherez-telo_2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486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A18E27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Однофазное прикосновение в сети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C7C77">
        <w:rPr>
          <w:rFonts w:ascii="Times New Roman" w:eastAsia="Times New Roman" w:hAnsi="Times New Roman" w:cs="Times New Roman"/>
          <w:sz w:val="24"/>
          <w:szCs w:val="24"/>
        </w:rPr>
        <w:t>заземленной нейтралью.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C7C77">
        <w:rPr>
          <w:rFonts w:ascii="Times New Roman" w:eastAsia="Times New Roman" w:hAnsi="Times New Roman" w:cs="Times New Roman"/>
          <w:sz w:val="24"/>
          <w:szCs w:val="24"/>
        </w:rPr>
        <w:t>При таком прикосновении ток, протекающий через тело человека, определяется фазовым напряжением сети сопротивлением тела Rч, сопротивлением Rп пола и почвы на участке от ступней ног до заземляющего устройства, сопротивлением обуви Roб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C7C77">
        <w:rPr>
          <w:rFonts w:ascii="Times New Roman" w:eastAsia="Times New Roman" w:hAnsi="Times New Roman" w:cs="Times New Roman"/>
          <w:sz w:val="24"/>
          <w:szCs w:val="24"/>
        </w:rPr>
        <w:t>и сопротивлением заземления нейтрали источника тока R0:</w:t>
      </w:r>
    </w:p>
    <w:p w14:paraId="48D74F93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D9B4221" wp14:editId="6844A90D">
            <wp:extent cx="4171950" cy="523875"/>
            <wp:effectExtent l="0" t="0" r="0" b="9525"/>
            <wp:docPr id="4" name="Рисунок 4" descr="https://students-library.com/files/38/1244/zadacha-opredelite-tok-prohodjashhij-cherez-telo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tudents-library.com/files/38/1244/zadacha-opredelite-tok-prohodjashhij-cherez-telo_3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149957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2D16595A" wp14:editId="4D6E8E50">
            <wp:extent cx="3819525" cy="495300"/>
            <wp:effectExtent l="0" t="0" r="9525" b="0"/>
            <wp:docPr id="6" name="Рисунок 6" descr="https://students-library.com/files/38/1244/zadacha-opredelite-tok-prohodjashhij-cherez-telo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tudents-library.com/files/38/1244/zadacha-opredelite-tok-prohodjashhij-cherez-telo_4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4B5767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Схема прикосновения человека с изолированной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C7C77">
        <w:rPr>
          <w:rFonts w:ascii="Times New Roman" w:eastAsia="Times New Roman" w:hAnsi="Times New Roman" w:cs="Times New Roman"/>
          <w:sz w:val="24"/>
          <w:szCs w:val="24"/>
        </w:rPr>
        <w:t>нейтралью</w:t>
      </w:r>
    </w:p>
    <w:p w14:paraId="3164D81F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При прикосновении к одной из фаз сети с изолированной нейтралью (рис.) последовательно с сопротивлением человека оказываются включенными сопротивления изоляции и емкости относительно земли двух других неповрежденных фаз.</w:t>
      </w:r>
    </w:p>
    <w:p w14:paraId="04C3DE9A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25566AE1" wp14:editId="7F4F0F14">
            <wp:extent cx="3876675" cy="1514475"/>
            <wp:effectExtent l="0" t="0" r="9525" b="9525"/>
            <wp:docPr id="7" name="Рисунок 4" descr="Описание: http://www.znaytovar.ru/images/49/2-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http://www.znaytovar.ru/images/49/2-31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3F7C68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Рис. Однополюсное прикосновение к сети с изолированной нейтралью при нормальном режиме работы</w:t>
      </w:r>
    </w:p>
    <w:p w14:paraId="4394800B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Схема прикосновения человека к одной фазе сети с заземленной нейтралью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300ECCE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С увеличением сопротивления изоляции опасность поражения электрическим током уменьшается.</w:t>
      </w:r>
    </w:p>
    <w:p w14:paraId="45896743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При аварийном режиме работы этой же сети, когда возникает глухое замыкание фазы на землю, напряжение в нейтральной точке может достигать фазного напряжения, напряжение неповрежденных фаз относительно земли становится равным линейному напряжению. В этом случае, если человек прикоснется к одной фазе, он окажется под линейным напряжением, через него пойдет ток по пути «рука - нога». В данной ситуации на исход поражения сопротивление изоляции проводов не играет никакой роли. Такое поражение током чаще всего приводит к летальному исходу.</w:t>
      </w:r>
    </w:p>
    <w:p w14:paraId="434B59AB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На предприятиях, где сети разветвленные и имеют значительную протяженность, а следовательно, большую емкость, система с изолированной нейтралью теряет свое преимущество, так как увеличивается ток утечки, снижается сопротивление участка фаза-земля. С точки зрения электробезопасности в таких случаях предпочтение отдается сети с заземленной нейтралью (рис. ).</w:t>
      </w:r>
    </w:p>
    <w:p w14:paraId="3CBBD747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17026E33" wp14:editId="534A5EC9">
            <wp:extent cx="2828925" cy="1724025"/>
            <wp:effectExtent l="0" t="0" r="9525" b="9525"/>
            <wp:docPr id="8" name="Рисунок 5" descr="Описание: http://www.znaytovar.ru/images/49/2-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http://www.znaytovar.ru/images/49/2-32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3E96B0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Рис. Однополюсное прикосновение к сети с заземленной нейтралью при аварийном режиме работы</w:t>
      </w:r>
    </w:p>
    <w:p w14:paraId="352793E3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Схема прикосновения человека к одной фазе сети с заземленной нейтралью</w:t>
      </w:r>
    </w:p>
    <w:p w14:paraId="4A613CE9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Сопротивлением земли, как и в случае электрической сети с изолированной нейтралью, можно пренебречь.</w:t>
      </w:r>
    </w:p>
    <w:p w14:paraId="0F6AA17F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Примеры свидетельствуют о том, что при прочих равных условиях однофазное подключение человека в сеть с изолированнойнейтралью менее опасно, чем в сеть с заземленной нейтралью.</w:t>
      </w:r>
    </w:p>
    <w:p w14:paraId="08C2395E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Ответ: Iч= 0,0009 А; Iч= 0,0016 А.</w:t>
      </w:r>
    </w:p>
    <w:p w14:paraId="1E1F6F6B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Задача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5C7C7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.Вариант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5C7C77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37020C0D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В производственном помещении в электрическую сеть напряжением 220 В включено n1 ламп накаливания мощностью по 200 Вт, n2 – по 150 Вт и n3 электронагревательных приборов мощностью по 800 Вт. В зависимости от характеристики помещения П выберите тип проводки, марку провода и способ его прокладки, а также необходимое сечение по условиям нагрева. Дано: помещение пожароопасное – П- IIА, n1=30, n2=16, n3=5.</w:t>
      </w:r>
    </w:p>
    <w:p w14:paraId="649520B1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i/>
          <w:iCs/>
          <w:sz w:val="24"/>
          <w:szCs w:val="24"/>
        </w:rPr>
        <w:t>Решение</w:t>
      </w:r>
    </w:p>
    <w:p w14:paraId="48141B90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Класс П- IIа – это складские помещения, в которых хранятся твердые и волокнистые горючие вещества, например, древесина или ткани. В таких помещениях выполняют открытая проводка на поверхности стен (потолка) и проводка на изолирующих опорах, если это целесообразно. Рекомендуется использовать алюминиевый провод марки АТПРФ (напряжение 500 В).Провода марки АТПРФ сечением от 2,5 до 4 мм2 могут иметь две или три жилы. Также допускается использование проводов АПР(напряжение 380;500 В) на изоляторах , АПРТО(напряжение 500;2000 В) в стальных трубах, АВРГ (напряжение500 В). Кроме того в помещениях всех классов возможно применение медного  одножильного с резиновой  изоляцией провода ПР(напряжение 220;500 В), открыто — на роликах, в тонкостенных стальных трубах.</w:t>
      </w:r>
    </w:p>
    <w:p w14:paraId="4672476B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Сечения проводов измеряется в квадратных милиметрах или "квадратах". Каждый "квадрат" алюминиевого провода способен пропустить через себя в течение длительного времени нагреваясь до допустимых пределов максимум  - только 4 ампера, а медный провода  10 ампер тока. Соответственно, в нашем случае, при напряжении 220 вольт сила тока будет равна</w:t>
      </w:r>
    </w:p>
    <w:p w14:paraId="292AA120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I= </w:t>
      </w:r>
      <w:r w:rsidRPr="005C7C7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67233110" wp14:editId="4C1E302B">
            <wp:extent cx="1485900" cy="333375"/>
            <wp:effectExtent l="0" t="0" r="0" b="9525"/>
            <wp:docPr id="9" name="Рисунок 9" descr="https://students-library.com/files/38/1244/zadacha-opredelite-tok-prohodjashhij-cherez-telo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tudents-library.com/files/38/1244/zadacha-opredelite-tok-prohodjashhij-cherez-telo_7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7C77">
        <w:rPr>
          <w:rFonts w:ascii="Times New Roman" w:eastAsia="Times New Roman" w:hAnsi="Times New Roman" w:cs="Times New Roman"/>
          <w:sz w:val="24"/>
          <w:szCs w:val="24"/>
        </w:rPr>
        <w:t>=56,36 А</w:t>
      </w:r>
    </w:p>
    <w:p w14:paraId="63740684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И для его питания достаточно подвести к нему электричество медным проводом сечением 56,36/10=5,636квадрата. Алюминиевый провод будет соответственно 56,36/4=14,09 квадрата. Однако в этом случае провод будет работать на пределе своих возможностей, поэтому подберем ближайший провод стандартного сечения по имеющимся данным</w:t>
      </w:r>
    </w:p>
    <w:p w14:paraId="752AD123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D2AB70A" wp14:editId="2ABCD72C">
            <wp:extent cx="4362450" cy="6315075"/>
            <wp:effectExtent l="0" t="0" r="0" b="9525"/>
            <wp:docPr id="10" name="Рисунок 6" descr="https://students-library.com/files/38/1244/zadacha-opredelite-tok-prohodjashhij-cherez-telo_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ttps://students-library.com/files/38/1244/zadacha-opredelite-tok-prohodjashhij-cherez-telo_8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631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A62E18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 Исходя из вышеперечисленной характеристики для нашего помещения целесообразным будет открытая прокладка на роликах провода марки ПР (т.к. только у него допустимое напряжение сети 220В) сечением 10 мм</w:t>
      </w:r>
      <w:r w:rsidRPr="007544F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5C7C7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043044B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Задача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5C7C7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Вариант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5C7C77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16088638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В производственном помещении объемом V=1000 м3 выделяется Q=8620 кДж/ч избыточного тепла. Расчетная температура приточного воздуха t1=12 °С, а удаляемого соответствует допустимой температуре по СанПин 11-13-94 для холодного периода года. Средние энергозатраты одним работающим q=300 Дж/с, давление воздуха p=96425 Па. Определить необходимую кратность воздуха для удаления теплоизбытков.</w:t>
      </w:r>
    </w:p>
    <w:p w14:paraId="6011C512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i/>
          <w:iCs/>
          <w:sz w:val="24"/>
          <w:szCs w:val="24"/>
        </w:rPr>
        <w:t>Решение</w:t>
      </w:r>
    </w:p>
    <w:p w14:paraId="24C21C42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СанПиН 11-13-94 заменен на санитарные правила и нормы № 9-80-98 «Гигиенические требования к микроклимату производственных помещений», утвержденные постановлением Главного государственного санитарного врача Республики Беларусь от 25 марта 1999 г. № 12. Согласно этого документа, установлены допустимые параметры микроклимата в холодный период года: 13,0-19° С для работников III категории тяжести (т.к. энергозатраты составляют 300 Вт), в среднем 16° С.</w:t>
      </w:r>
    </w:p>
    <w:p w14:paraId="45C2C5DA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lastRenderedPageBreak/>
        <w:t>При выделении избыточной теплоты в помещении воздухообмен для поддержания нормальной температуры определяется из выражения</w:t>
      </w:r>
    </w:p>
    <w:p w14:paraId="5C2D06AC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299772FA" wp14:editId="322298F1">
            <wp:extent cx="2028825" cy="476250"/>
            <wp:effectExtent l="0" t="0" r="9525" b="0"/>
            <wp:docPr id="11" name="Рисунок 11" descr="https://students-library.com/files/38/1244/zadacha-opredelite-tok-prohodjashhij-cherez-telo_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students-library.com/files/38/1244/zadacha-opredelite-tok-prohodjashhij-cherez-telo_9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65E374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где Qизб– избыточное тепло (при переводе в ватт Qизб=0,28×Св), кДж/ч; Св– удельная теплоемкость воздуха, кДж/(кг×К); tух и tпр –температура соответственно уходящего и приточного воздуха, К; </w:t>
      </w:r>
      <w:r w:rsidRPr="005C7C7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74523143" wp14:editId="1038BDC5">
            <wp:extent cx="190500" cy="238125"/>
            <wp:effectExtent l="0" t="0" r="0" b="9525"/>
            <wp:docPr id="12" name="Рисунок 12" descr="https://students-library.com/files/38/1244/zadacha-opredelite-tok-prohodjashhij-cherez-telo_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students-library.com/files/38/1244/zadacha-opredelite-tok-prohodjashhij-cherez-telo_10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7C77">
        <w:rPr>
          <w:rFonts w:ascii="Times New Roman" w:eastAsia="Times New Roman" w:hAnsi="Times New Roman" w:cs="Times New Roman"/>
          <w:sz w:val="24"/>
          <w:szCs w:val="24"/>
        </w:rPr>
        <w:t>– плотность воздуха, кг/м3.</w:t>
      </w:r>
    </w:p>
    <w:p w14:paraId="4DD3B35B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Плотность воздуха в зависимости от температуры и давления находим по таблице.(ПРИЛОЖЕНИЕ А), ρ=1,165 кг/м3</w:t>
      </w:r>
    </w:p>
    <w:p w14:paraId="4D947835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6BD4EDBB" wp14:editId="62B0FD7E">
            <wp:extent cx="3467100" cy="533400"/>
            <wp:effectExtent l="0" t="0" r="0" b="0"/>
            <wp:docPr id="17" name="Рисунок 17" descr="https://students-library.com/files/38/1244/zadacha-opredelite-tok-prohodjashhij-cherez-telo_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students-library.com/files/38/1244/zadacha-opredelite-tok-prohodjashhij-cherez-telo_11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D47467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Кратность воздуха найдем по формуле</w:t>
      </w:r>
    </w:p>
    <w:p w14:paraId="18826385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3AF9AD9B" wp14:editId="1785DD31">
            <wp:extent cx="600075" cy="428625"/>
            <wp:effectExtent l="0" t="0" r="9525" b="9525"/>
            <wp:docPr id="18" name="Рисунок 18" descr="https://students-library.com/files/38/1244/zadacha-opredelite-tok-prohodjashhij-cherez-telo_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students-library.com/files/38/1244/zadacha-opredelite-tok-prohodjashhij-cherez-telo_12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309F76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где Vп– объем помещения, м3.</w:t>
      </w:r>
    </w:p>
    <w:p w14:paraId="2D6249E9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5835807" wp14:editId="1AD4B300">
            <wp:extent cx="923925" cy="333375"/>
            <wp:effectExtent l="0" t="0" r="9525" b="9525"/>
            <wp:docPr id="19" name="Рисунок 19" descr="https://students-library.com/files/38/1244/zadacha-opredelite-tok-prohodjashhij-cherez-telo_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students-library.com/files/38/1244/zadacha-opredelite-tok-prohodjashhij-cherez-telo_13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7C77">
        <w:rPr>
          <w:rFonts w:ascii="Times New Roman" w:eastAsia="Times New Roman" w:hAnsi="Times New Roman" w:cs="Times New Roman"/>
          <w:sz w:val="24"/>
          <w:szCs w:val="24"/>
        </w:rPr>
        <w:t> 6,6 1/ч.  </w:t>
      </w:r>
    </w:p>
    <w:p w14:paraId="2EBA3388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Ответ: К= 6,6 1/ч.</w:t>
      </w:r>
    </w:p>
    <w:p w14:paraId="3857B19D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Задача </w:t>
      </w:r>
      <w:r w:rsidRPr="005C7C7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 Вариант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5C7C77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17459946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Рассчитать искусственное освещение цеха (принять систему общего равномерного освещения люминесцентными лампами). Определить общую мощность осветительной установки по имеющимся данным.  Размеры цеха: длина, А=55м, ширина, В=18 м, высота, Н=7 м; разряд зрительной работы – IVв; в помещение содержатся пары щелочи.</w:t>
      </w:r>
    </w:p>
    <w:p w14:paraId="6415BF9C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i/>
          <w:iCs/>
          <w:sz w:val="24"/>
          <w:szCs w:val="24"/>
        </w:rPr>
        <w:t>Решение</w:t>
      </w:r>
    </w:p>
    <w:p w14:paraId="3164B1D1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Расчет искусственного освещения заключается в определении числа и мощности источников света, обеспечивающих нормированную (с учетом коэф-фициентов запаса) освещенность.</w:t>
      </w:r>
    </w:p>
    <w:p w14:paraId="7F067936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1. Выбор системы освещения.</w:t>
      </w:r>
    </w:p>
    <w:p w14:paraId="3665081A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Согласно условию можно отнести категорию выполняемых работ к работам средней точности с присвоением разряда IV, подразряда</w:t>
      </w:r>
      <w:r w:rsidRPr="005C7C77">
        <w:rPr>
          <w:rFonts w:ascii="Times New Roman" w:eastAsia="Times New Roman" w:hAnsi="Times New Roman" w:cs="Times New Roman"/>
          <w:i/>
          <w:iCs/>
          <w:sz w:val="24"/>
          <w:szCs w:val="24"/>
        </w:rPr>
        <w:t>в</w:t>
      </w:r>
      <w:r w:rsidRPr="005C7C77">
        <w:rPr>
          <w:rFonts w:ascii="Times New Roman" w:eastAsia="Times New Roman" w:hAnsi="Times New Roman" w:cs="Times New Roman"/>
          <w:sz w:val="24"/>
          <w:szCs w:val="24"/>
        </w:rPr>
        <w:t> (малый контраст на светлом фоне).</w:t>
      </w:r>
    </w:p>
    <w:p w14:paraId="5CF48E1B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В соответствии с выбранным разрядом зрительных работ наименьшая освещенность рабочей поверхности Еmin принимается равной 200 лк.</w:t>
      </w:r>
    </w:p>
    <w:p w14:paraId="2CFC98A5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По условию задачи рекомендовано использование люминесцентных ламп. По техническим характеристикам ламп наиболее подходящая для нашего помещения люминесцентная лампа ЛБ 80-4 (лампа белого света с лиловатым оттенком, удовлетворительной цветопередачей и высокой светоотдачей 5220лм, применяется в помещениях, где нужен яркий свет и не требуется цветопередача: в производственных и административных помещениях, в метрополитене ).</w:t>
      </w:r>
    </w:p>
    <w:p w14:paraId="7178CEED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Выполнение проекта сводится к тому, чтобы узнать сколько необходимо ламп для обеспечения хотя бы минимальной освещенности помещения.</w:t>
      </w:r>
    </w:p>
    <w:p w14:paraId="42A743E6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Основная формула расчета</w:t>
      </w:r>
    </w:p>
    <w:p w14:paraId="25E49451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Ф=E×S×Z×k/N×η,</w:t>
      </w:r>
    </w:p>
    <w:p w14:paraId="4D1A9F06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где Е - заданная минимальная освещенность, лк(люкс);</w:t>
      </w:r>
    </w:p>
    <w:p w14:paraId="11537A7B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S - площадь помещения, м²;</w:t>
      </w:r>
    </w:p>
    <w:p w14:paraId="4A8E773B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N - число светильников;</w:t>
      </w:r>
    </w:p>
    <w:p w14:paraId="5680F543" w14:textId="77777777" w:rsidR="00E376DE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η- коэффициент </w:t>
      </w:r>
      <w:r w:rsidRPr="005C7C77">
        <w:rPr>
          <w:rFonts w:ascii="Times New Roman" w:eastAsia="Times New Roman" w:hAnsi="Times New Roman" w:cs="Times New Roman"/>
          <w:sz w:val="24"/>
          <w:szCs w:val="24"/>
        </w:rPr>
        <w:t>использования;</w:t>
      </w:r>
    </w:p>
    <w:p w14:paraId="2C4DFB95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Z - характеризует неравномерность освещения</w:t>
      </w:r>
    </w:p>
    <w:p w14:paraId="46B960B7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Ф - световой поток, лм (люмен),</w:t>
      </w:r>
    </w:p>
    <w:p w14:paraId="50C0214C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lastRenderedPageBreak/>
        <w:t>k - коэффициент запаса, учитывающий уменьшение светового потока лампы вследствие ее старения, запыленности и т.д.</w:t>
      </w:r>
    </w:p>
    <w:p w14:paraId="75CA521F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Коэффициент запаса </w:t>
      </w:r>
      <w:r w:rsidRPr="005C7C77">
        <w:rPr>
          <w:rFonts w:ascii="Times New Roman" w:eastAsia="Times New Roman" w:hAnsi="Times New Roman" w:cs="Times New Roman"/>
          <w:i/>
          <w:iCs/>
          <w:sz w:val="24"/>
          <w:szCs w:val="24"/>
        </w:rPr>
        <w:t>k</w:t>
      </w:r>
      <w:r w:rsidRPr="005C7C77">
        <w:rPr>
          <w:rFonts w:ascii="Times New Roman" w:eastAsia="Times New Roman" w:hAnsi="Times New Roman" w:cs="Times New Roman"/>
          <w:sz w:val="24"/>
          <w:szCs w:val="24"/>
        </w:rPr>
        <w:t> учитывает запыленность помещения, снижение светового потока ламп в процессе эксплуатации. Значения коэффициента </w:t>
      </w:r>
      <w:r w:rsidRPr="005C7C77">
        <w:rPr>
          <w:rFonts w:ascii="Times New Roman" w:eastAsia="Times New Roman" w:hAnsi="Times New Roman" w:cs="Times New Roman"/>
          <w:i/>
          <w:iCs/>
          <w:sz w:val="24"/>
          <w:szCs w:val="24"/>
        </w:rPr>
        <w:t>k</w:t>
      </w:r>
      <w:r w:rsidRPr="005C7C77">
        <w:rPr>
          <w:rFonts w:ascii="Times New Roman" w:eastAsia="Times New Roman" w:hAnsi="Times New Roman" w:cs="Times New Roman"/>
          <w:sz w:val="24"/>
          <w:szCs w:val="24"/>
        </w:rPr>
        <w:t> приведены в таблице.</w:t>
      </w:r>
    </w:p>
    <w:p w14:paraId="6DBD7694" w14:textId="77777777" w:rsidR="00E376DE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87B0DC5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Таблица Значения коэффициента </w:t>
      </w:r>
      <w:r w:rsidRPr="005C7C77">
        <w:rPr>
          <w:rFonts w:ascii="Times New Roman" w:eastAsia="Times New Roman" w:hAnsi="Times New Roman" w:cs="Times New Roman"/>
          <w:i/>
          <w:iCs/>
          <w:sz w:val="24"/>
          <w:szCs w:val="24"/>
        </w:rPr>
        <w:t>k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7"/>
        <w:gridCol w:w="3674"/>
        <w:gridCol w:w="1696"/>
        <w:gridCol w:w="1539"/>
      </w:tblGrid>
      <w:tr w:rsidR="00E376DE" w:rsidRPr="005C7C77" w14:paraId="7BFA5D39" w14:textId="77777777" w:rsidTr="0048134F">
        <w:trPr>
          <w:jc w:val="center"/>
        </w:trPr>
        <w:tc>
          <w:tcPr>
            <w:tcW w:w="25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CBF7BD" w14:textId="77777777" w:rsidR="00E376DE" w:rsidRPr="005C7C77" w:rsidRDefault="00E376DE" w:rsidP="0048134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C77"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Помещения</w:t>
            </w:r>
          </w:p>
        </w:tc>
        <w:tc>
          <w:tcPr>
            <w:tcW w:w="38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EBD7D8" w14:textId="77777777" w:rsidR="00E376DE" w:rsidRPr="005C7C77" w:rsidRDefault="00E376DE" w:rsidP="0048134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C77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 помещений</w:t>
            </w:r>
          </w:p>
        </w:tc>
        <w:tc>
          <w:tcPr>
            <w:tcW w:w="32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C42634" w14:textId="77777777" w:rsidR="00E376DE" w:rsidRPr="005C7C77" w:rsidRDefault="00E376DE" w:rsidP="0048134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C77">
              <w:rPr>
                <w:rFonts w:ascii="Times New Roman" w:eastAsia="Times New Roman" w:hAnsi="Times New Roman" w:cs="Times New Roman"/>
                <w:sz w:val="24"/>
                <w:szCs w:val="24"/>
              </w:rPr>
              <w:t>Коэффициент запаса </w:t>
            </w:r>
            <w:r w:rsidRPr="005C7C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</w:t>
            </w:r>
          </w:p>
        </w:tc>
      </w:tr>
      <w:tr w:rsidR="00E376DE" w:rsidRPr="005C7C77" w14:paraId="556964AA" w14:textId="77777777" w:rsidTr="0048134F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D75DB9" w14:textId="77777777" w:rsidR="00E376DE" w:rsidRPr="005C7C77" w:rsidRDefault="00E376DE" w:rsidP="0048134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7337287" w14:textId="77777777" w:rsidR="00E376DE" w:rsidRPr="005C7C77" w:rsidRDefault="00E376DE" w:rsidP="0048134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BD633C" w14:textId="77777777" w:rsidR="00E376DE" w:rsidRPr="005C7C77" w:rsidRDefault="00E376DE" w:rsidP="0048134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C77">
              <w:rPr>
                <w:rFonts w:ascii="Times New Roman" w:eastAsia="Times New Roman" w:hAnsi="Times New Roman" w:cs="Times New Roman"/>
                <w:sz w:val="24"/>
                <w:szCs w:val="24"/>
              </w:rPr>
              <w:t>Газоразрядные лампы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94C57F" w14:textId="77777777" w:rsidR="00E376DE" w:rsidRPr="005C7C77" w:rsidRDefault="00E376DE" w:rsidP="0048134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C77">
              <w:rPr>
                <w:rFonts w:ascii="Times New Roman" w:eastAsia="Times New Roman" w:hAnsi="Times New Roman" w:cs="Times New Roman"/>
                <w:sz w:val="24"/>
                <w:szCs w:val="24"/>
              </w:rPr>
              <w:t>Лампы накаливания</w:t>
            </w:r>
          </w:p>
        </w:tc>
      </w:tr>
      <w:tr w:rsidR="00E376DE" w:rsidRPr="005C7C77" w14:paraId="7C0B1351" w14:textId="77777777" w:rsidTr="0048134F">
        <w:trPr>
          <w:jc w:val="center"/>
        </w:trPr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47AB31" w14:textId="77777777" w:rsidR="00E376DE" w:rsidRPr="005C7C77" w:rsidRDefault="00E376DE" w:rsidP="0048134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C77">
              <w:rPr>
                <w:rFonts w:ascii="Times New Roman" w:eastAsia="Times New Roman" w:hAnsi="Times New Roman" w:cs="Times New Roman"/>
                <w:sz w:val="24"/>
                <w:szCs w:val="24"/>
              </w:rPr>
              <w:t>Запыленность свыше    5 мг/м3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7F640C" w14:textId="77777777" w:rsidR="00E376DE" w:rsidRPr="005C7C77" w:rsidRDefault="00E376DE" w:rsidP="0048134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C77">
              <w:rPr>
                <w:rFonts w:ascii="Times New Roman" w:eastAsia="Times New Roman" w:hAnsi="Times New Roman" w:cs="Times New Roman"/>
                <w:sz w:val="24"/>
                <w:szCs w:val="24"/>
              </w:rPr>
              <w:t>Цементные заводы, литейные цеха и т. п.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2DF3C1" w14:textId="77777777" w:rsidR="00E376DE" w:rsidRPr="005C7C77" w:rsidRDefault="00E376DE" w:rsidP="0048134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C7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ED1353" w14:textId="77777777" w:rsidR="00E376DE" w:rsidRPr="005C7C77" w:rsidRDefault="00E376DE" w:rsidP="0048134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C77"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E376DE" w:rsidRPr="005C7C77" w14:paraId="3EC5B95A" w14:textId="77777777" w:rsidTr="0048134F">
        <w:trPr>
          <w:jc w:val="center"/>
        </w:trPr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F10528" w14:textId="77777777" w:rsidR="00E376DE" w:rsidRPr="005C7C77" w:rsidRDefault="00E376DE" w:rsidP="0048134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C77">
              <w:rPr>
                <w:rFonts w:ascii="Times New Roman" w:eastAsia="Times New Roman" w:hAnsi="Times New Roman" w:cs="Times New Roman"/>
                <w:sz w:val="24"/>
                <w:szCs w:val="24"/>
              </w:rPr>
              <w:t>Дым, копоть 1-5 мг/м3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5FBDC0" w14:textId="77777777" w:rsidR="00E376DE" w:rsidRPr="005C7C77" w:rsidRDefault="00E376DE" w:rsidP="0048134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C77">
              <w:rPr>
                <w:rFonts w:ascii="Times New Roman" w:eastAsia="Times New Roman" w:hAnsi="Times New Roman" w:cs="Times New Roman"/>
                <w:sz w:val="24"/>
                <w:szCs w:val="24"/>
              </w:rPr>
              <w:t>Кузнечные, сварочные цеха и т. п.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FF5002" w14:textId="77777777" w:rsidR="00E376DE" w:rsidRPr="005C7C77" w:rsidRDefault="00E376DE" w:rsidP="0048134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C77">
              <w:rPr>
                <w:rFonts w:ascii="Times New Roman" w:eastAsia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AD2DDF" w14:textId="77777777" w:rsidR="00E376DE" w:rsidRPr="005C7C77" w:rsidRDefault="00E376DE" w:rsidP="0048134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C77"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E376DE" w:rsidRPr="005C7C77" w14:paraId="1642C93B" w14:textId="77777777" w:rsidTr="0048134F">
        <w:trPr>
          <w:jc w:val="center"/>
        </w:trPr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64768E" w14:textId="77777777" w:rsidR="00E376DE" w:rsidRPr="005C7C77" w:rsidRDefault="00E376DE" w:rsidP="0048134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C77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Менее 1 мг/м3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24FCA8" w14:textId="77777777" w:rsidR="00E376DE" w:rsidRPr="005C7C77" w:rsidRDefault="00E376DE" w:rsidP="0048134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C77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Инструментальные, сборочные цеха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FD6F0E" w14:textId="77777777" w:rsidR="00E376DE" w:rsidRPr="005C7C77" w:rsidRDefault="00E376DE" w:rsidP="0048134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C77"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9A4481" w14:textId="77777777" w:rsidR="00E376DE" w:rsidRPr="005C7C77" w:rsidRDefault="00E376DE" w:rsidP="0048134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C77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E376DE" w:rsidRPr="005C7C77" w14:paraId="748BD0A4" w14:textId="77777777" w:rsidTr="0048134F">
        <w:trPr>
          <w:jc w:val="center"/>
        </w:trPr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2E9109" w14:textId="77777777" w:rsidR="00E376DE" w:rsidRPr="005C7C77" w:rsidRDefault="00E376DE" w:rsidP="0048134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C77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Значительная концентрация паров кислот и щелочей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7ED8E0" w14:textId="77777777" w:rsidR="00E376DE" w:rsidRPr="005C7C77" w:rsidRDefault="00E376DE" w:rsidP="0048134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C77">
              <w:rPr>
                <w:rFonts w:ascii="Times New Roman" w:eastAsia="Times New Roman" w:hAnsi="Times New Roman" w:cs="Times New Roman"/>
                <w:sz w:val="24"/>
                <w:szCs w:val="24"/>
              </w:rPr>
              <w:t>Цеха химических заводов, гальванические цеха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530052" w14:textId="77777777" w:rsidR="00E376DE" w:rsidRPr="005C7C77" w:rsidRDefault="00E376DE" w:rsidP="0048134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C77">
              <w:rPr>
                <w:rFonts w:ascii="Times New Roman" w:eastAsia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404460" w14:textId="77777777" w:rsidR="00E376DE" w:rsidRPr="005C7C77" w:rsidRDefault="00E376DE" w:rsidP="0048134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C77"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E376DE" w:rsidRPr="005C7C77" w14:paraId="16B8B69E" w14:textId="77777777" w:rsidTr="0048134F">
        <w:trPr>
          <w:jc w:val="center"/>
        </w:trPr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D02581" w14:textId="77777777" w:rsidR="00E376DE" w:rsidRPr="005C7C77" w:rsidRDefault="00E376DE" w:rsidP="0048134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C77">
              <w:rPr>
                <w:rFonts w:ascii="Times New Roman" w:eastAsia="Times New Roman" w:hAnsi="Times New Roman" w:cs="Times New Roman"/>
                <w:sz w:val="24"/>
                <w:szCs w:val="24"/>
              </w:rPr>
              <w:t>Запыленность значительно менее 1 мг/м3, отсутствие паров кислот и щелочей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3B9E80" w14:textId="77777777" w:rsidR="00E376DE" w:rsidRPr="005C7C77" w:rsidRDefault="00E376DE" w:rsidP="0048134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C77">
              <w:rPr>
                <w:rFonts w:ascii="Times New Roman" w:eastAsia="Times New Roman" w:hAnsi="Times New Roman" w:cs="Times New Roman"/>
                <w:sz w:val="24"/>
                <w:szCs w:val="24"/>
              </w:rPr>
              <w:t>Жилые, административные и офисные и т.п. помещения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3C9021" w14:textId="77777777" w:rsidR="00E376DE" w:rsidRPr="005C7C77" w:rsidRDefault="00E376DE" w:rsidP="0048134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C77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723719" w14:textId="77777777" w:rsidR="00E376DE" w:rsidRPr="005C7C77" w:rsidRDefault="00E376DE" w:rsidP="0048134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C77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</w:tr>
    </w:tbl>
    <w:p w14:paraId="47427AAE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Так как люминесц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C7C77">
        <w:rPr>
          <w:rFonts w:ascii="Times New Roman" w:eastAsia="Times New Roman" w:hAnsi="Times New Roman" w:cs="Times New Roman"/>
          <w:sz w:val="24"/>
          <w:szCs w:val="24"/>
        </w:rPr>
        <w:t>нтная лампа — газоразрядный источник света, то коэффициент запаса k=1,8 (имеется содержание паров щелочи в помещении).</w:t>
      </w:r>
    </w:p>
    <w:p w14:paraId="5C69304A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Коэффициент минимальной освещенности Z характеризует неравномерность освещения. Он является функцией многих переменных, точное его определение затруднительно, но в наибольшей степени он зависит от отношения расстояния между светильниками к расчетной высоте (L / h).</w:t>
      </w:r>
    </w:p>
    <w:p w14:paraId="4A6E60DF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При расположении светильников в линию (ряд), если выдержано наивыгоднейшее отношение L / h, рекомендуется принимать Z = 1,1 для люминесцентных ламп</w:t>
      </w:r>
    </w:p>
    <w:p w14:paraId="07872AA0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Для определения коэффициента использования светового потока η находят индекс помещения </w:t>
      </w:r>
      <w:r w:rsidRPr="005C7C77">
        <w:rPr>
          <w:rFonts w:ascii="Times New Roman" w:eastAsia="Times New Roman" w:hAnsi="Times New Roman" w:cs="Times New Roman"/>
          <w:i/>
          <w:iCs/>
          <w:sz w:val="24"/>
          <w:szCs w:val="24"/>
        </w:rPr>
        <w:t>i</w:t>
      </w:r>
      <w:r w:rsidRPr="005C7C77">
        <w:rPr>
          <w:rFonts w:ascii="Times New Roman" w:eastAsia="Times New Roman" w:hAnsi="Times New Roman" w:cs="Times New Roman"/>
          <w:sz w:val="24"/>
          <w:szCs w:val="24"/>
        </w:rPr>
        <w:t> и предполагаемые коэффициенты отражения поверхностей помещения: потолка rп, стен rс, пола rр.</w:t>
      </w:r>
    </w:p>
    <w:p w14:paraId="677AE6E8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Обычно для светлых административно- конторских помещений:  rп = 70%, rс = 50%, rр = 30%.</w:t>
      </w:r>
    </w:p>
    <w:p w14:paraId="70F9479E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Для производственных помещений с незначительными пылевыделениями: rп = 50%, rс = 30%,  rр = 10%.</w:t>
      </w:r>
    </w:p>
    <w:p w14:paraId="263D6379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Для пыльных производственных помещений: rп = 30%, rс = 10%,  rр = 10%</w:t>
      </w:r>
    </w:p>
    <w:p w14:paraId="1C1DE22A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Индекс помещения определяется по формуле:</w:t>
      </w:r>
    </w:p>
    <w:p w14:paraId="417A2A7E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i = А×В/,</w:t>
      </w:r>
    </w:p>
    <w:p w14:paraId="06BCF753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где А и В - длина и ширина помещения, м;</w:t>
      </w:r>
    </w:p>
    <w:p w14:paraId="1A68CC93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 h - расчетная высота, м.(высота подвеса светильника над рабочей поверхностью) помещения, м</w:t>
      </w:r>
    </w:p>
    <w:p w14:paraId="417CD754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h=H–hсв–hр</w:t>
      </w:r>
    </w:p>
    <w:p w14:paraId="6D5D86A2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где H - геометрическая высота помещения;</w:t>
      </w:r>
    </w:p>
    <w:p w14:paraId="3802DBE1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hсв - свес светильника. Обычно hсв = 0,2 ...0,8 м</w:t>
      </w:r>
    </w:p>
    <w:p w14:paraId="60BA1749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hp - высота рабочей поверхности,hp = 0,8 ...1,0 м.</w:t>
      </w:r>
    </w:p>
    <w:p w14:paraId="5E1C2F79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h=7-0,6-0,9= 5,5 м</w:t>
      </w:r>
    </w:p>
    <w:p w14:paraId="7A561AA2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i =55×18/(5,5×(55+18))= 2,5</w:t>
      </w:r>
    </w:p>
    <w:p w14:paraId="5448A559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Таблица .Коэффициенты использования светового потока светильников для люминесцентных светильников типа ЛБ,</w:t>
      </w:r>
    </w:p>
    <w:tbl>
      <w:tblPr>
        <w:tblW w:w="9812" w:type="dxa"/>
        <w:tblInd w:w="-31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1"/>
        <w:gridCol w:w="622"/>
        <w:gridCol w:w="617"/>
        <w:gridCol w:w="617"/>
        <w:gridCol w:w="617"/>
        <w:gridCol w:w="617"/>
        <w:gridCol w:w="617"/>
        <w:gridCol w:w="616"/>
        <w:gridCol w:w="617"/>
        <w:gridCol w:w="617"/>
        <w:gridCol w:w="617"/>
        <w:gridCol w:w="616"/>
        <w:gridCol w:w="617"/>
        <w:gridCol w:w="614"/>
      </w:tblGrid>
      <w:tr w:rsidR="00E376DE" w:rsidRPr="005C7C77" w14:paraId="5A3619E1" w14:textId="77777777" w:rsidTr="0048134F">
        <w:trPr>
          <w:trHeight w:val="834"/>
        </w:trPr>
        <w:tc>
          <w:tcPr>
            <w:tcW w:w="1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FC21C6" w14:textId="77777777" w:rsidR="00E376DE" w:rsidRPr="005C7C77" w:rsidRDefault="00E376DE" w:rsidP="0048134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C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Индекс помещения, i</w:t>
            </w:r>
          </w:p>
        </w:tc>
        <w:tc>
          <w:tcPr>
            <w:tcW w:w="6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A8659F" w14:textId="77777777" w:rsidR="00E376DE" w:rsidRPr="007544FC" w:rsidRDefault="00E376DE" w:rsidP="0048134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544FC">
              <w:rPr>
                <w:rFonts w:ascii="Times New Roman" w:eastAsia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4F638D" w14:textId="77777777" w:rsidR="00E376DE" w:rsidRPr="007544FC" w:rsidRDefault="00E376DE" w:rsidP="0048134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544FC">
              <w:rPr>
                <w:rFonts w:ascii="Times New Roman" w:eastAsia="Times New Roman" w:hAnsi="Times New Roman" w:cs="Times New Roman"/>
                <w:sz w:val="22"/>
                <w:szCs w:val="22"/>
              </w:rPr>
              <w:t>0,6</w:t>
            </w:r>
          </w:p>
        </w:tc>
        <w:tc>
          <w:tcPr>
            <w:tcW w:w="6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AADA15" w14:textId="77777777" w:rsidR="00E376DE" w:rsidRPr="007544FC" w:rsidRDefault="00E376DE" w:rsidP="0048134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544FC">
              <w:rPr>
                <w:rFonts w:ascii="Times New Roman" w:eastAsia="Times New Roman" w:hAnsi="Times New Roman" w:cs="Times New Roman"/>
                <w:sz w:val="22"/>
                <w:szCs w:val="22"/>
              </w:rPr>
              <w:t>0,7</w:t>
            </w:r>
          </w:p>
        </w:tc>
        <w:tc>
          <w:tcPr>
            <w:tcW w:w="6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7D4ADE" w14:textId="77777777" w:rsidR="00E376DE" w:rsidRPr="007544FC" w:rsidRDefault="00E376DE" w:rsidP="0048134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544FC">
              <w:rPr>
                <w:rFonts w:ascii="Times New Roman" w:eastAsia="Times New Roman" w:hAnsi="Times New Roman" w:cs="Times New Roman"/>
                <w:sz w:val="22"/>
                <w:szCs w:val="22"/>
              </w:rPr>
              <w:t>0,8</w:t>
            </w:r>
          </w:p>
        </w:tc>
        <w:tc>
          <w:tcPr>
            <w:tcW w:w="6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AE0E6D" w14:textId="77777777" w:rsidR="00E376DE" w:rsidRPr="007544FC" w:rsidRDefault="00E376DE" w:rsidP="0048134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544FC">
              <w:rPr>
                <w:rFonts w:ascii="Times New Roman" w:eastAsia="Times New Roman" w:hAnsi="Times New Roman" w:cs="Times New Roman"/>
                <w:sz w:val="22"/>
                <w:szCs w:val="22"/>
              </w:rPr>
              <w:t>0,9</w:t>
            </w:r>
          </w:p>
        </w:tc>
        <w:tc>
          <w:tcPr>
            <w:tcW w:w="6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6C3507" w14:textId="77777777" w:rsidR="00E376DE" w:rsidRPr="007544FC" w:rsidRDefault="00E376DE" w:rsidP="0048134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544FC">
              <w:rPr>
                <w:rFonts w:ascii="Times New Roman" w:eastAsia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3B27AF" w14:textId="77777777" w:rsidR="00E376DE" w:rsidRPr="007544FC" w:rsidRDefault="00E376DE" w:rsidP="0048134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544FC">
              <w:rPr>
                <w:rFonts w:ascii="Times New Roman" w:eastAsia="Times New Roman" w:hAnsi="Times New Roman" w:cs="Times New Roman"/>
                <w:sz w:val="22"/>
                <w:szCs w:val="22"/>
              </w:rPr>
              <w:t>1,1</w:t>
            </w:r>
          </w:p>
        </w:tc>
        <w:tc>
          <w:tcPr>
            <w:tcW w:w="6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6E2BC1" w14:textId="77777777" w:rsidR="00E376DE" w:rsidRPr="007544FC" w:rsidRDefault="00E376DE" w:rsidP="0048134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544FC">
              <w:rPr>
                <w:rFonts w:ascii="Times New Roman" w:eastAsia="Times New Roman" w:hAnsi="Times New Roman" w:cs="Times New Roman"/>
                <w:sz w:val="22"/>
                <w:szCs w:val="22"/>
              </w:rPr>
              <w:t>1,25</w:t>
            </w:r>
          </w:p>
        </w:tc>
        <w:tc>
          <w:tcPr>
            <w:tcW w:w="6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917A62" w14:textId="77777777" w:rsidR="00E376DE" w:rsidRPr="007544FC" w:rsidRDefault="00E376DE" w:rsidP="0048134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544FC">
              <w:rPr>
                <w:rFonts w:ascii="Times New Roman" w:eastAsia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6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10D153" w14:textId="77777777" w:rsidR="00E376DE" w:rsidRPr="007544FC" w:rsidRDefault="00E376DE" w:rsidP="0048134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544FC">
              <w:rPr>
                <w:rFonts w:ascii="Times New Roman" w:eastAsia="Times New Roman" w:hAnsi="Times New Roman" w:cs="Times New Roman"/>
                <w:sz w:val="22"/>
                <w:szCs w:val="22"/>
              </w:rPr>
              <w:t>1,75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3B412E" w14:textId="77777777" w:rsidR="00E376DE" w:rsidRPr="007544FC" w:rsidRDefault="00E376DE" w:rsidP="0048134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544FC">
              <w:rPr>
                <w:rFonts w:ascii="Times New Roman" w:eastAsia="Times New Roman" w:hAnsi="Times New Roman" w:cs="Times New Roman"/>
                <w:sz w:val="22"/>
                <w:szCs w:val="22"/>
              </w:rPr>
              <w:t>2,0</w:t>
            </w:r>
          </w:p>
        </w:tc>
        <w:tc>
          <w:tcPr>
            <w:tcW w:w="6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406E5C" w14:textId="77777777" w:rsidR="00E376DE" w:rsidRPr="007544FC" w:rsidRDefault="00E376DE" w:rsidP="0048134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544FC">
              <w:rPr>
                <w:rFonts w:ascii="Times New Roman" w:eastAsia="Times New Roman" w:hAnsi="Times New Roman" w:cs="Times New Roman"/>
                <w:sz w:val="22"/>
                <w:szCs w:val="22"/>
              </w:rPr>
              <w:t>2,5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D68195" w14:textId="77777777" w:rsidR="00E376DE" w:rsidRPr="007544FC" w:rsidRDefault="00E376DE" w:rsidP="0048134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544FC">
              <w:rPr>
                <w:rFonts w:ascii="Times New Roman" w:eastAsia="Times New Roman" w:hAnsi="Times New Roman" w:cs="Times New Roman"/>
                <w:sz w:val="22"/>
                <w:szCs w:val="22"/>
              </w:rPr>
              <w:t>2,75</w:t>
            </w:r>
          </w:p>
        </w:tc>
      </w:tr>
      <w:tr w:rsidR="00E376DE" w:rsidRPr="005C7C77" w14:paraId="054F84E0" w14:textId="77777777" w:rsidTr="0048134F">
        <w:trPr>
          <w:trHeight w:val="891"/>
        </w:trPr>
        <w:tc>
          <w:tcPr>
            <w:tcW w:w="1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8BA407" w14:textId="77777777" w:rsidR="00E376DE" w:rsidRPr="005C7C77" w:rsidRDefault="00E376DE" w:rsidP="0048134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C77">
              <w:rPr>
                <w:rFonts w:ascii="Times New Roman" w:eastAsia="Times New Roman" w:hAnsi="Times New Roman" w:cs="Times New Roman"/>
                <w:sz w:val="24"/>
                <w:szCs w:val="24"/>
              </w:rPr>
              <w:t>Коэф. использования,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2091D5" w14:textId="77777777" w:rsidR="00E376DE" w:rsidRPr="007544FC" w:rsidRDefault="00E376DE" w:rsidP="0048134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544FC">
              <w:rPr>
                <w:rFonts w:ascii="Times New Roman" w:eastAsia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878ACC" w14:textId="77777777" w:rsidR="00E376DE" w:rsidRPr="007544FC" w:rsidRDefault="00E376DE" w:rsidP="0048134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544FC">
              <w:rPr>
                <w:rFonts w:ascii="Times New Roman" w:eastAsia="Times New Roman" w:hAnsi="Times New Roman" w:cs="Times New Roman"/>
                <w:sz w:val="22"/>
                <w:szCs w:val="22"/>
              </w:rPr>
              <w:t>0,23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E47599" w14:textId="77777777" w:rsidR="00E376DE" w:rsidRPr="007544FC" w:rsidRDefault="00E376DE" w:rsidP="0048134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544FC">
              <w:rPr>
                <w:rFonts w:ascii="Times New Roman" w:eastAsia="Times New Roman" w:hAnsi="Times New Roman" w:cs="Times New Roman"/>
                <w:sz w:val="22"/>
                <w:szCs w:val="22"/>
              </w:rPr>
              <w:t>0,26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803EFB" w14:textId="77777777" w:rsidR="00E376DE" w:rsidRPr="007544FC" w:rsidRDefault="00E376DE" w:rsidP="0048134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544FC">
              <w:rPr>
                <w:rFonts w:ascii="Times New Roman" w:eastAsia="Times New Roman" w:hAnsi="Times New Roman" w:cs="Times New Roman"/>
                <w:sz w:val="22"/>
                <w:szCs w:val="22"/>
              </w:rPr>
              <w:t>0,29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FCF933" w14:textId="77777777" w:rsidR="00E376DE" w:rsidRPr="007544FC" w:rsidRDefault="00E376DE" w:rsidP="0048134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544FC">
              <w:rPr>
                <w:rFonts w:ascii="Times New Roman" w:eastAsia="Times New Roman" w:hAnsi="Times New Roman" w:cs="Times New Roman"/>
                <w:sz w:val="22"/>
                <w:szCs w:val="22"/>
              </w:rPr>
              <w:t>0,31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F10772" w14:textId="77777777" w:rsidR="00E376DE" w:rsidRPr="007544FC" w:rsidRDefault="00E376DE" w:rsidP="0048134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544FC">
              <w:rPr>
                <w:rFonts w:ascii="Times New Roman" w:eastAsia="Times New Roman" w:hAnsi="Times New Roman" w:cs="Times New Roman"/>
                <w:sz w:val="22"/>
                <w:szCs w:val="22"/>
              </w:rPr>
              <w:t>0,33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B78C2A" w14:textId="77777777" w:rsidR="00E376DE" w:rsidRPr="007544FC" w:rsidRDefault="00E376DE" w:rsidP="0048134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544FC">
              <w:rPr>
                <w:rFonts w:ascii="Times New Roman" w:eastAsia="Times New Roman" w:hAnsi="Times New Roman" w:cs="Times New Roman"/>
                <w:sz w:val="22"/>
                <w:szCs w:val="22"/>
              </w:rPr>
              <w:t>0,35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88E287" w14:textId="77777777" w:rsidR="00E376DE" w:rsidRPr="007544FC" w:rsidRDefault="00E376DE" w:rsidP="0048134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544FC">
              <w:rPr>
                <w:rFonts w:ascii="Times New Roman" w:eastAsia="Times New Roman" w:hAnsi="Times New Roman" w:cs="Times New Roman"/>
                <w:sz w:val="22"/>
                <w:szCs w:val="22"/>
              </w:rPr>
              <w:t>0,37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672284" w14:textId="77777777" w:rsidR="00E376DE" w:rsidRPr="007544FC" w:rsidRDefault="00E376DE" w:rsidP="0048134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544FC">
              <w:rPr>
                <w:rFonts w:ascii="Times New Roman" w:eastAsia="Times New Roman" w:hAnsi="Times New Roman" w:cs="Times New Roman"/>
                <w:sz w:val="22"/>
                <w:szCs w:val="22"/>
              </w:rPr>
              <w:t>0,39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A41B1D" w14:textId="77777777" w:rsidR="00E376DE" w:rsidRPr="007544FC" w:rsidRDefault="00E376DE" w:rsidP="0048134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544FC">
              <w:rPr>
                <w:rFonts w:ascii="Times New Roman" w:eastAsia="Times New Roman" w:hAnsi="Times New Roman" w:cs="Times New Roman"/>
                <w:sz w:val="22"/>
                <w:szCs w:val="22"/>
              </w:rPr>
              <w:t>0,42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B0F66F" w14:textId="77777777" w:rsidR="00E376DE" w:rsidRPr="007544FC" w:rsidRDefault="00E376DE" w:rsidP="0048134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544FC">
              <w:rPr>
                <w:rFonts w:ascii="Times New Roman" w:eastAsia="Times New Roman" w:hAnsi="Times New Roman" w:cs="Times New Roman"/>
                <w:sz w:val="22"/>
                <w:szCs w:val="22"/>
              </w:rPr>
              <w:t>0,43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EAE46E" w14:textId="77777777" w:rsidR="00E376DE" w:rsidRPr="007544FC" w:rsidRDefault="00E376DE" w:rsidP="0048134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544FC">
              <w:rPr>
                <w:rFonts w:ascii="Times New Roman" w:eastAsia="Times New Roman" w:hAnsi="Times New Roman" w:cs="Times New Roman"/>
                <w:sz w:val="22"/>
                <w:szCs w:val="22"/>
              </w:rPr>
              <w:t>0,46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4A1D37" w14:textId="77777777" w:rsidR="00E376DE" w:rsidRPr="007544FC" w:rsidRDefault="00E376DE" w:rsidP="0048134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544FC">
              <w:rPr>
                <w:rFonts w:ascii="Times New Roman" w:eastAsia="Times New Roman" w:hAnsi="Times New Roman" w:cs="Times New Roman"/>
                <w:sz w:val="22"/>
                <w:szCs w:val="22"/>
              </w:rPr>
              <w:t>0,50</w:t>
            </w:r>
          </w:p>
        </w:tc>
      </w:tr>
    </w:tbl>
    <w:p w14:paraId="56A93A33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η=0,46</w:t>
      </w:r>
    </w:p>
    <w:p w14:paraId="352A928A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При заданном Ф , т.е. известно какие лампы будут использоваться, находим N, т.е. сколько светильников надо применить.</w:t>
      </w:r>
    </w:p>
    <w:p w14:paraId="3D449412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N = E×S×Z×k/Ф×η.</w:t>
      </w:r>
    </w:p>
    <w:p w14:paraId="0AF14B83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N=(200×(55×18)×1,1×1,8)/5220×0,46= 163 светильника.</w:t>
      </w:r>
    </w:p>
    <w:p w14:paraId="65EA9350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Общая мощность осветительной установки при  применении светильников типа ЛБ 80-4 соответственно будет равна:</w:t>
      </w:r>
    </w:p>
    <w:p w14:paraId="73226323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Р=N×Pл= 163×80= 13040 Вт= 13 кВт</w:t>
      </w:r>
    </w:p>
    <w:p w14:paraId="09423852" w14:textId="77777777" w:rsidR="00E376DE" w:rsidRPr="005C7C77" w:rsidRDefault="00E376DE" w:rsidP="00E376DE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C77">
        <w:rPr>
          <w:rFonts w:ascii="Times New Roman" w:eastAsia="Times New Roman" w:hAnsi="Times New Roman" w:cs="Times New Roman"/>
          <w:sz w:val="24"/>
          <w:szCs w:val="24"/>
        </w:rPr>
        <w:t>Таким образом, для производственного помещения  общей площадью 990 м2 понадобиться 163 люминесцентных светильника марки ЛБ 80-4. Общая мощность осветительной установки составит 16 кВт.</w:t>
      </w:r>
    </w:p>
    <w:p w14:paraId="4C7745FB" w14:textId="77777777" w:rsidR="00E376DE" w:rsidRDefault="00E376DE" w:rsidP="00E376DE">
      <w:pPr>
        <w:pStyle w:val="a3"/>
        <w:ind w:left="0" w:firstLine="709"/>
        <w:rPr>
          <w:rFonts w:ascii="Times New Roman" w:hAnsi="Times New Roman" w:cs="Times New Roman"/>
          <w:bCs/>
          <w:sz w:val="24"/>
          <w:szCs w:val="24"/>
        </w:rPr>
      </w:pPr>
    </w:p>
    <w:p w14:paraId="16C47DC3" w14:textId="77777777" w:rsidR="00E376DE" w:rsidRPr="007544FC" w:rsidRDefault="00E376DE" w:rsidP="00E376DE">
      <w:pPr>
        <w:pStyle w:val="a3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7544FC">
        <w:rPr>
          <w:rFonts w:ascii="Times New Roman" w:hAnsi="Times New Roman" w:cs="Times New Roman"/>
          <w:b/>
          <w:bCs/>
          <w:sz w:val="24"/>
          <w:szCs w:val="24"/>
        </w:rPr>
        <w:t>Виды квалификационных работ:</w:t>
      </w:r>
    </w:p>
    <w:p w14:paraId="0B195193" w14:textId="77777777" w:rsidR="00E376DE" w:rsidRPr="00EB048A" w:rsidRDefault="00E376DE" w:rsidP="00E376DE">
      <w:pPr>
        <w:pStyle w:val="a3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 Проверка и регулировка контакт</w:t>
      </w:r>
      <w:r w:rsidRPr="00BA15BA">
        <w:rPr>
          <w:rFonts w:ascii="Times New Roman" w:hAnsi="Times New Roman" w:cs="Times New Roman"/>
          <w:bCs/>
          <w:sz w:val="24"/>
          <w:szCs w:val="24"/>
        </w:rPr>
        <w:t>ного провода (КП)</w:t>
      </w:r>
    </w:p>
    <w:p w14:paraId="655B1C90" w14:textId="77777777" w:rsidR="00E376DE" w:rsidRPr="00EB048A" w:rsidRDefault="00E376DE" w:rsidP="00E376DE">
      <w:pPr>
        <w:pStyle w:val="a3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BA15BA">
        <w:rPr>
          <w:rFonts w:ascii="Times New Roman" w:hAnsi="Times New Roman" w:cs="Times New Roman"/>
          <w:bCs/>
          <w:sz w:val="24"/>
          <w:szCs w:val="24"/>
        </w:rPr>
        <w:t>Проверка и регулировка несущего троса (НТ)</w:t>
      </w:r>
    </w:p>
    <w:p w14:paraId="7363A7EF" w14:textId="77777777" w:rsidR="00E376DE" w:rsidRDefault="00E376DE" w:rsidP="00E376DE">
      <w:pPr>
        <w:pStyle w:val="a3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Pr="00BA15BA">
        <w:rPr>
          <w:rFonts w:ascii="Times New Roman" w:hAnsi="Times New Roman" w:cs="Times New Roman"/>
          <w:bCs/>
          <w:sz w:val="24"/>
          <w:szCs w:val="24"/>
        </w:rPr>
        <w:t>Проверка состояния консоли</w:t>
      </w:r>
    </w:p>
    <w:p w14:paraId="512E840B" w14:textId="77777777" w:rsidR="00E376DE" w:rsidRDefault="00E376DE" w:rsidP="00E376DE">
      <w:pPr>
        <w:pStyle w:val="a3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Pr="00BA15BA">
        <w:rPr>
          <w:rFonts w:ascii="Times New Roman" w:hAnsi="Times New Roman" w:cs="Times New Roman"/>
          <w:bCs/>
          <w:sz w:val="24"/>
          <w:szCs w:val="24"/>
        </w:rPr>
        <w:t>Проверка средней анкеровки (СА)</w:t>
      </w:r>
    </w:p>
    <w:p w14:paraId="008C7C88" w14:textId="77777777" w:rsidR="00E376DE" w:rsidRPr="00BA15BA" w:rsidRDefault="00E376DE" w:rsidP="00E376DE">
      <w:pPr>
        <w:pStyle w:val="a3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Pr="00BA15BA">
        <w:rPr>
          <w:rFonts w:ascii="Times New Roman" w:hAnsi="Times New Roman" w:cs="Times New Roman"/>
          <w:bCs/>
          <w:sz w:val="24"/>
          <w:szCs w:val="24"/>
        </w:rPr>
        <w:t>Проверка электрических соединителей (ЭС)</w:t>
      </w:r>
    </w:p>
    <w:p w14:paraId="28921B6A" w14:textId="77777777" w:rsidR="00E376DE" w:rsidRPr="00BA15BA" w:rsidRDefault="00E376DE" w:rsidP="00E376DE">
      <w:pPr>
        <w:pStyle w:val="a3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6. </w:t>
      </w:r>
      <w:r w:rsidRPr="00BA15BA">
        <w:rPr>
          <w:rFonts w:ascii="Times New Roman" w:hAnsi="Times New Roman" w:cs="Times New Roman"/>
          <w:bCs/>
          <w:sz w:val="24"/>
          <w:szCs w:val="24"/>
        </w:rPr>
        <w:t>Проверка и регулировка вертикальных струн</w:t>
      </w:r>
    </w:p>
    <w:p w14:paraId="08327938" w14:textId="77777777" w:rsidR="00E376DE" w:rsidRPr="00BA15BA" w:rsidRDefault="00E376DE" w:rsidP="00E376DE">
      <w:pPr>
        <w:pStyle w:val="a3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7. </w:t>
      </w:r>
      <w:r w:rsidRPr="00BA15BA">
        <w:rPr>
          <w:rFonts w:ascii="Times New Roman" w:hAnsi="Times New Roman" w:cs="Times New Roman"/>
          <w:bCs/>
          <w:sz w:val="24"/>
          <w:szCs w:val="24"/>
        </w:rPr>
        <w:t>Проверка и регулировка рессорных струн</w:t>
      </w:r>
    </w:p>
    <w:p w14:paraId="136111CE" w14:textId="77777777" w:rsidR="00E376DE" w:rsidRPr="00EB048A" w:rsidRDefault="00E376DE" w:rsidP="00E376DE">
      <w:pPr>
        <w:pStyle w:val="a3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8. </w:t>
      </w:r>
      <w:r w:rsidRPr="00BA15BA">
        <w:rPr>
          <w:rFonts w:ascii="Times New Roman" w:hAnsi="Times New Roman" w:cs="Times New Roman"/>
          <w:bCs/>
          <w:sz w:val="24"/>
          <w:szCs w:val="24"/>
        </w:rPr>
        <w:t>Проверка и регулировка фиксаторов</w:t>
      </w:r>
    </w:p>
    <w:p w14:paraId="0DF4CD5D" w14:textId="77777777" w:rsidR="00E376DE" w:rsidRDefault="00E376DE" w:rsidP="00E376DE">
      <w:pPr>
        <w:pStyle w:val="a3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Каждый студент выполняет один вид работ в зависимости от варианта.</w:t>
      </w:r>
    </w:p>
    <w:p w14:paraId="0377297D" w14:textId="77777777" w:rsidR="00E376DE" w:rsidRDefault="00E376DE" w:rsidP="00E376DE">
      <w:pPr>
        <w:pStyle w:val="a3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14:paraId="0D7F6130" w14:textId="77777777" w:rsidR="00E376DE" w:rsidRPr="00BA15BA" w:rsidRDefault="00E376DE" w:rsidP="00E376DE">
      <w:pPr>
        <w:pStyle w:val="a3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15BA">
        <w:rPr>
          <w:rFonts w:ascii="Times New Roman" w:hAnsi="Times New Roman" w:cs="Times New Roman"/>
          <w:b/>
          <w:bCs/>
          <w:sz w:val="24"/>
          <w:szCs w:val="24"/>
        </w:rPr>
        <w:t>Технологическая карта выполнения квалификационного экзамена</w:t>
      </w:r>
    </w:p>
    <w:p w14:paraId="6AC0362E" w14:textId="77777777" w:rsidR="00E376DE" w:rsidRPr="00BA15BA" w:rsidRDefault="00E376DE" w:rsidP="00E376DE">
      <w:pPr>
        <w:pStyle w:val="a3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15BA">
        <w:rPr>
          <w:rFonts w:ascii="Times New Roman" w:hAnsi="Times New Roman" w:cs="Times New Roman"/>
          <w:b/>
          <w:bCs/>
          <w:sz w:val="24"/>
          <w:szCs w:val="24"/>
        </w:rPr>
        <w:t>Комплексная проверка состояния, регулировка</w:t>
      </w:r>
    </w:p>
    <w:p w14:paraId="6AEB6CB2" w14:textId="77777777" w:rsidR="00E376DE" w:rsidRPr="00BA15BA" w:rsidRDefault="00E376DE" w:rsidP="00E376DE">
      <w:pPr>
        <w:pStyle w:val="a3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15BA">
        <w:rPr>
          <w:rFonts w:ascii="Times New Roman" w:hAnsi="Times New Roman" w:cs="Times New Roman"/>
          <w:b/>
          <w:bCs/>
          <w:sz w:val="24"/>
          <w:szCs w:val="24"/>
        </w:rPr>
        <w:t>и ремонт контактной подвески</w:t>
      </w:r>
    </w:p>
    <w:p w14:paraId="64B5D30F" w14:textId="77777777" w:rsidR="00E376DE" w:rsidRPr="00EB048A" w:rsidRDefault="00E376DE" w:rsidP="00E376DE">
      <w:pPr>
        <w:pStyle w:val="a3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14:paraId="2E6EE3F5" w14:textId="77777777" w:rsidR="00E376DE" w:rsidRPr="00EB048A" w:rsidRDefault="00E376DE" w:rsidP="00E376DE">
      <w:pPr>
        <w:pStyle w:val="a3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EB048A">
        <w:rPr>
          <w:rFonts w:ascii="Times New Roman" w:hAnsi="Times New Roman" w:cs="Times New Roman"/>
          <w:bCs/>
          <w:sz w:val="24"/>
          <w:szCs w:val="24"/>
        </w:rPr>
        <w:t>1. Машины, механизмы, защитные средства, приборы, инструмент, приспособления и материалы:</w:t>
      </w:r>
    </w:p>
    <w:p w14:paraId="6F2BEAFE" w14:textId="77777777" w:rsidR="00E376DE" w:rsidRPr="00EB048A" w:rsidRDefault="00E376DE" w:rsidP="00E376DE">
      <w:pPr>
        <w:pStyle w:val="a3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EB048A">
        <w:rPr>
          <w:rFonts w:ascii="Times New Roman" w:hAnsi="Times New Roman" w:cs="Times New Roman"/>
          <w:bCs/>
          <w:sz w:val="24"/>
          <w:szCs w:val="24"/>
        </w:rPr>
        <w:t xml:space="preserve">Лестница навесная </w:t>
      </w:r>
      <w:smartTag w:uri="urn:schemas-microsoft-com:office:smarttags" w:element="metricconverter">
        <w:smartTagPr>
          <w:attr w:name="ProductID" w:val="3 м"/>
        </w:smartTagPr>
        <w:r w:rsidRPr="00EB048A">
          <w:rPr>
            <w:rFonts w:ascii="Times New Roman" w:hAnsi="Times New Roman" w:cs="Times New Roman"/>
            <w:bCs/>
            <w:sz w:val="24"/>
            <w:szCs w:val="24"/>
          </w:rPr>
          <w:t>3 м</w:t>
        </w:r>
      </w:smartTag>
      <w:r w:rsidRPr="00EB048A">
        <w:rPr>
          <w:rFonts w:ascii="Times New Roman" w:hAnsi="Times New Roman" w:cs="Times New Roman"/>
          <w:bCs/>
          <w:sz w:val="24"/>
          <w:szCs w:val="24"/>
        </w:rPr>
        <w:t>, шт. ……………………………………………….…1</w:t>
      </w:r>
    </w:p>
    <w:p w14:paraId="02E30CEF" w14:textId="77777777" w:rsidR="00E376DE" w:rsidRPr="00EB048A" w:rsidRDefault="00E376DE" w:rsidP="00E376DE">
      <w:pPr>
        <w:pStyle w:val="a3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EB048A">
        <w:rPr>
          <w:rFonts w:ascii="Times New Roman" w:hAnsi="Times New Roman" w:cs="Times New Roman"/>
          <w:bCs/>
          <w:sz w:val="24"/>
          <w:szCs w:val="24"/>
        </w:rPr>
        <w:t>Полиспаст на 5 кН (500кгс), шт. ………………………………………….…1</w:t>
      </w:r>
    </w:p>
    <w:p w14:paraId="5B73EDA3" w14:textId="77777777" w:rsidR="00E376DE" w:rsidRPr="00EB048A" w:rsidRDefault="00E376DE" w:rsidP="00E376DE">
      <w:pPr>
        <w:pStyle w:val="a3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EB048A">
        <w:rPr>
          <w:rFonts w:ascii="Times New Roman" w:hAnsi="Times New Roman" w:cs="Times New Roman"/>
          <w:bCs/>
          <w:sz w:val="24"/>
          <w:szCs w:val="24"/>
        </w:rPr>
        <w:t>Ключ рихтовочный, шт. ...................................................................................2</w:t>
      </w:r>
    </w:p>
    <w:p w14:paraId="097064A1" w14:textId="77777777" w:rsidR="00E376DE" w:rsidRPr="00EB048A" w:rsidRDefault="00E376DE" w:rsidP="00E376DE">
      <w:pPr>
        <w:pStyle w:val="a3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EB048A">
        <w:rPr>
          <w:rFonts w:ascii="Times New Roman" w:hAnsi="Times New Roman" w:cs="Times New Roman"/>
          <w:bCs/>
          <w:sz w:val="24"/>
          <w:szCs w:val="24"/>
        </w:rPr>
        <w:t xml:space="preserve">Молоток деревянный или свинцовый, брусок деревянный или устройство </w:t>
      </w:r>
    </w:p>
    <w:p w14:paraId="37D139DF" w14:textId="77777777" w:rsidR="00E376DE" w:rsidRPr="00EB048A" w:rsidRDefault="00E376DE" w:rsidP="00E376DE">
      <w:pPr>
        <w:pStyle w:val="a3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EB048A">
        <w:rPr>
          <w:rFonts w:ascii="Times New Roman" w:hAnsi="Times New Roman" w:cs="Times New Roman"/>
          <w:bCs/>
          <w:sz w:val="24"/>
          <w:szCs w:val="24"/>
        </w:rPr>
        <w:t>для выправки провода, шт. ………………………………………………......1</w:t>
      </w:r>
    </w:p>
    <w:p w14:paraId="70A6017E" w14:textId="77777777" w:rsidR="00E376DE" w:rsidRPr="00EB048A" w:rsidRDefault="00E376DE" w:rsidP="00E376DE">
      <w:pPr>
        <w:pStyle w:val="a3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EB048A">
        <w:rPr>
          <w:rFonts w:ascii="Times New Roman" w:hAnsi="Times New Roman" w:cs="Times New Roman"/>
          <w:bCs/>
          <w:sz w:val="24"/>
          <w:szCs w:val="24"/>
        </w:rPr>
        <w:t>Прибор для замера износа контактного провода, шт. ……………………...1</w:t>
      </w:r>
    </w:p>
    <w:p w14:paraId="2B9424AD" w14:textId="77777777" w:rsidR="00E376DE" w:rsidRPr="00EB048A" w:rsidRDefault="00E376DE" w:rsidP="00E376DE">
      <w:pPr>
        <w:pStyle w:val="a3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EB048A">
        <w:rPr>
          <w:rFonts w:ascii="Times New Roman" w:hAnsi="Times New Roman" w:cs="Times New Roman"/>
          <w:bCs/>
          <w:sz w:val="24"/>
          <w:szCs w:val="24"/>
        </w:rPr>
        <w:t>Набор инструмента электромонтера, компл. ……………………………..…1</w:t>
      </w:r>
    </w:p>
    <w:p w14:paraId="6D4FDBE2" w14:textId="77777777" w:rsidR="00E376DE" w:rsidRPr="00EB048A" w:rsidRDefault="00E376DE" w:rsidP="00E376DE">
      <w:pPr>
        <w:pStyle w:val="a3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EB048A">
        <w:rPr>
          <w:rFonts w:ascii="Times New Roman" w:hAnsi="Times New Roman" w:cs="Times New Roman"/>
          <w:bCs/>
          <w:sz w:val="24"/>
          <w:szCs w:val="24"/>
        </w:rPr>
        <w:t>Ножовка по металлу с запасным полотном, шт. ……………………………1</w:t>
      </w:r>
    </w:p>
    <w:p w14:paraId="2BB3618B" w14:textId="77777777" w:rsidR="00E376DE" w:rsidRPr="00EB048A" w:rsidRDefault="00E376DE" w:rsidP="00E376DE">
      <w:pPr>
        <w:pStyle w:val="a3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EB048A">
        <w:rPr>
          <w:rFonts w:ascii="Times New Roman" w:hAnsi="Times New Roman" w:cs="Times New Roman"/>
          <w:bCs/>
          <w:sz w:val="24"/>
          <w:szCs w:val="24"/>
        </w:rPr>
        <w:t>Полотно наждачное, лист или щетка металлическая, шт. ………………….1</w:t>
      </w:r>
    </w:p>
    <w:p w14:paraId="1BB1CF77" w14:textId="77777777" w:rsidR="00E376DE" w:rsidRPr="00EB048A" w:rsidRDefault="00E376DE" w:rsidP="00E376DE">
      <w:pPr>
        <w:pStyle w:val="a3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EB048A">
        <w:rPr>
          <w:rFonts w:ascii="Times New Roman" w:hAnsi="Times New Roman" w:cs="Times New Roman"/>
          <w:bCs/>
          <w:sz w:val="24"/>
          <w:szCs w:val="24"/>
        </w:rPr>
        <w:t>Штанга заземляющая, шт. ................................................................................1</w:t>
      </w:r>
    </w:p>
    <w:p w14:paraId="0F70C407" w14:textId="77777777" w:rsidR="00E376DE" w:rsidRPr="00EB048A" w:rsidRDefault="00E376DE" w:rsidP="00E376DE">
      <w:pPr>
        <w:pStyle w:val="a3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EB048A">
        <w:rPr>
          <w:rFonts w:ascii="Times New Roman" w:hAnsi="Times New Roman" w:cs="Times New Roman"/>
          <w:bCs/>
          <w:sz w:val="24"/>
          <w:szCs w:val="24"/>
        </w:rPr>
        <w:t>Перемычка медная для шунтирования секций, шт. ………………………...1</w:t>
      </w:r>
    </w:p>
    <w:p w14:paraId="741CF211" w14:textId="77777777" w:rsidR="00E376DE" w:rsidRPr="00EB048A" w:rsidRDefault="00E376DE" w:rsidP="00E376DE">
      <w:pPr>
        <w:pStyle w:val="a3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EB048A">
        <w:rPr>
          <w:rFonts w:ascii="Times New Roman" w:hAnsi="Times New Roman" w:cs="Times New Roman"/>
          <w:bCs/>
          <w:sz w:val="24"/>
          <w:szCs w:val="24"/>
        </w:rPr>
        <w:t>Перчатки диэлектрические, пар .......................................................................2</w:t>
      </w:r>
    </w:p>
    <w:p w14:paraId="157F78DB" w14:textId="77777777" w:rsidR="00E376DE" w:rsidRPr="00EB048A" w:rsidRDefault="00E376DE" w:rsidP="00E376DE">
      <w:pPr>
        <w:pStyle w:val="a3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EB048A">
        <w:rPr>
          <w:rFonts w:ascii="Times New Roman" w:hAnsi="Times New Roman" w:cs="Times New Roman"/>
          <w:bCs/>
          <w:sz w:val="24"/>
          <w:szCs w:val="24"/>
        </w:rPr>
        <w:t>Пояс предохранительный, шт. .........................................................................3</w:t>
      </w:r>
    </w:p>
    <w:p w14:paraId="564C14A4" w14:textId="77777777" w:rsidR="00E376DE" w:rsidRPr="00EB048A" w:rsidRDefault="00E376DE" w:rsidP="00E376DE">
      <w:pPr>
        <w:pStyle w:val="a3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 w:rsidRPr="00EB048A">
        <w:rPr>
          <w:rFonts w:ascii="Times New Roman" w:hAnsi="Times New Roman" w:cs="Times New Roman"/>
          <w:bCs/>
          <w:sz w:val="24"/>
          <w:szCs w:val="24"/>
        </w:rPr>
        <w:t>Каска защитная, шт. .................................................(по числу исполнителей)</w:t>
      </w:r>
    </w:p>
    <w:p w14:paraId="3FC0C26D" w14:textId="77777777" w:rsidR="00E376DE" w:rsidRPr="00EB048A" w:rsidRDefault="00E376DE" w:rsidP="00E376DE">
      <w:pPr>
        <w:pStyle w:val="a3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EB048A">
        <w:rPr>
          <w:rFonts w:ascii="Times New Roman" w:hAnsi="Times New Roman" w:cs="Times New Roman"/>
          <w:bCs/>
          <w:sz w:val="24"/>
          <w:szCs w:val="24"/>
        </w:rPr>
        <w:t>Жилет сигнальный, шт. ............................................(по числу исполнителей)</w:t>
      </w:r>
    </w:p>
    <w:p w14:paraId="60EFAA2F" w14:textId="77777777" w:rsidR="00E376DE" w:rsidRPr="00EB048A" w:rsidRDefault="00E376DE" w:rsidP="00E376DE">
      <w:pPr>
        <w:pStyle w:val="a3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EB048A">
        <w:rPr>
          <w:rFonts w:ascii="Times New Roman" w:hAnsi="Times New Roman" w:cs="Times New Roman"/>
          <w:bCs/>
          <w:sz w:val="24"/>
          <w:szCs w:val="24"/>
        </w:rPr>
        <w:t>Сигнальные принадлежности, компл. .............................................................1</w:t>
      </w:r>
    </w:p>
    <w:p w14:paraId="6560BE10" w14:textId="77777777" w:rsidR="00E376DE" w:rsidRPr="00EB048A" w:rsidRDefault="00E376DE" w:rsidP="00E376DE">
      <w:pPr>
        <w:pStyle w:val="a3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EB048A">
        <w:rPr>
          <w:rFonts w:ascii="Times New Roman" w:hAnsi="Times New Roman" w:cs="Times New Roman"/>
          <w:bCs/>
          <w:sz w:val="24"/>
          <w:szCs w:val="24"/>
        </w:rPr>
        <w:lastRenderedPageBreak/>
        <w:t>Аптечка, компл. .................................................................................................1</w:t>
      </w:r>
    </w:p>
    <w:p w14:paraId="4B6868B8" w14:textId="77777777" w:rsidR="00E376DE" w:rsidRPr="00EB048A" w:rsidRDefault="00E376DE" w:rsidP="00E376DE">
      <w:pPr>
        <w:pStyle w:val="a3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14:paraId="7F862CD0" w14:textId="77777777" w:rsidR="00E376DE" w:rsidRPr="00EB048A" w:rsidRDefault="00E376DE" w:rsidP="00E376DE">
      <w:pPr>
        <w:pStyle w:val="a3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EB048A">
        <w:rPr>
          <w:rFonts w:ascii="Times New Roman" w:hAnsi="Times New Roman" w:cs="Times New Roman"/>
          <w:bCs/>
          <w:sz w:val="24"/>
          <w:szCs w:val="24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EB048A">
        <w:rPr>
          <w:rFonts w:ascii="Times New Roman" w:hAnsi="Times New Roman" w:cs="Times New Roman"/>
          <w:bCs/>
          <w:sz w:val="24"/>
          <w:szCs w:val="24"/>
        </w:rPr>
        <w:t xml:space="preserve"> Подобрать монтажные приспособления, защитные средства, сигнальные принадлежности и инструмент, проверить их исправность и сроки годности. Погрузить их, а также подобранные материалы и детали на транспортное средство, организовать доставку вместе с бригадой к месту работы.</w:t>
      </w:r>
    </w:p>
    <w:p w14:paraId="59721CD3" w14:textId="77777777" w:rsidR="00E376DE" w:rsidRPr="00EB048A" w:rsidRDefault="00E376DE" w:rsidP="00E376DE">
      <w:pPr>
        <w:pStyle w:val="a3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14:paraId="09C8AED6" w14:textId="77777777" w:rsidR="00E376DE" w:rsidRPr="00EB048A" w:rsidRDefault="00E376DE" w:rsidP="00E376DE">
      <w:pPr>
        <w:pStyle w:val="a3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EB048A">
        <w:rPr>
          <w:rFonts w:ascii="Times New Roman" w:hAnsi="Times New Roman" w:cs="Times New Roman"/>
          <w:bCs/>
          <w:sz w:val="24"/>
          <w:szCs w:val="24"/>
        </w:rPr>
        <w:t>3. Схема те</w:t>
      </w:r>
      <w:r>
        <w:rPr>
          <w:rFonts w:ascii="Times New Roman" w:hAnsi="Times New Roman" w:cs="Times New Roman"/>
          <w:bCs/>
          <w:sz w:val="24"/>
          <w:szCs w:val="24"/>
        </w:rPr>
        <w:t>хнологической</w:t>
      </w:r>
      <w:r w:rsidRPr="00EB048A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последовательности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8"/>
        <w:gridCol w:w="7"/>
        <w:gridCol w:w="2168"/>
        <w:gridCol w:w="6379"/>
      </w:tblGrid>
      <w:tr w:rsidR="00E376DE" w:rsidRPr="00EB048A" w14:paraId="60035E11" w14:textId="77777777" w:rsidTr="0048134F">
        <w:tc>
          <w:tcPr>
            <w:tcW w:w="775" w:type="dxa"/>
            <w:gridSpan w:val="2"/>
          </w:tcPr>
          <w:p w14:paraId="72E7F598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14:paraId="47C5CEB7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п.п.</w:t>
            </w:r>
          </w:p>
        </w:tc>
        <w:tc>
          <w:tcPr>
            <w:tcW w:w="2168" w:type="dxa"/>
          </w:tcPr>
          <w:p w14:paraId="0A981E1F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  <w:p w14:paraId="08C8445C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операций</w:t>
            </w:r>
          </w:p>
        </w:tc>
        <w:tc>
          <w:tcPr>
            <w:tcW w:w="6379" w:type="dxa"/>
          </w:tcPr>
          <w:p w14:paraId="05F340A3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операций, технологические требования и нормы</w:t>
            </w:r>
          </w:p>
        </w:tc>
      </w:tr>
      <w:tr w:rsidR="00E376DE" w:rsidRPr="00EB048A" w14:paraId="7DA5C406" w14:textId="77777777" w:rsidTr="0048134F">
        <w:tc>
          <w:tcPr>
            <w:tcW w:w="775" w:type="dxa"/>
            <w:gridSpan w:val="2"/>
          </w:tcPr>
          <w:p w14:paraId="7C3C9C7F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68" w:type="dxa"/>
          </w:tcPr>
          <w:p w14:paraId="3C4CAAAD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14:paraId="643C701C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E376DE" w:rsidRPr="00EB048A" w14:paraId="78AD533F" w14:textId="77777777" w:rsidTr="0048134F">
        <w:trPr>
          <w:trHeight w:val="530"/>
        </w:trPr>
        <w:tc>
          <w:tcPr>
            <w:tcW w:w="768" w:type="dxa"/>
          </w:tcPr>
          <w:p w14:paraId="5B5E22EC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75" w:type="dxa"/>
            <w:gridSpan w:val="2"/>
          </w:tcPr>
          <w:p w14:paraId="456EA49B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и регулировка контактного провода (КП)</w:t>
            </w:r>
          </w:p>
        </w:tc>
        <w:tc>
          <w:tcPr>
            <w:tcW w:w="6379" w:type="dxa"/>
          </w:tcPr>
          <w:p w14:paraId="40ADA53A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Проверить внешним осмотром состояние рабочей поверхности КП. При осмотре обратить внимание на:</w:t>
            </w:r>
          </w:p>
          <w:p w14:paraId="60A87085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— наличие местных изгибов, допущенных при монтаже или в процессе эксплуатации;</w:t>
            </w:r>
          </w:p>
          <w:p w14:paraId="38F17EFA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— наличие местного» волнообразного или бокового износа;</w:t>
            </w:r>
          </w:p>
          <w:p w14:paraId="23A0FC70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— наличие задиров на поверхности трения (она должна быть гладкой, с глянцевым блеском);</w:t>
            </w:r>
          </w:p>
          <w:p w14:paraId="72011054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— наличие подгаров, наплывов и заусенцев. Изгибы 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 выправить деревянным или свин</w:t>
            </w: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цовым молотком на деревянном бруске или устройством для выправки контактного провода.</w:t>
            </w:r>
          </w:p>
          <w:p w14:paraId="2DDC56D6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В местах повышенного износа произвести выборочные замеры высоты оставшегося сечения КП. Не допускается эксплуатация КП, имеющего высоту сечения менее допустимой ПУТЭКС. В зависимости от величины местного износа смонтировать вставку нового КП (по отдельному наряду). Шунты на контактном проводе не допускаются.</w:t>
            </w:r>
          </w:p>
          <w:p w14:paraId="78FC0E01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Имеющиеся подгары, наплывы, заусенцы зачистить бархатным напильником. Используя два рихтовочных ключа, выправлять перекрутку КП до тех пор, пока КП не займет вертикальное положение.</w:t>
            </w:r>
          </w:p>
          <w:p w14:paraId="78B23A64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Произвести оценку качества токосъема по состоянию рабо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чей поверхности КП.</w:t>
            </w:r>
          </w:p>
          <w:p w14:paraId="6876FC3F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Проверить внешним осмотром состояние установленных на КП шунтов и стыковых зажимов.</w:t>
            </w:r>
          </w:p>
          <w:p w14:paraId="37B7E8B6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Не допускается отжиг, местные поджоги, сужения (шейки), вмятины, трещины, выщерблины, расслоения в местах спаек и другие видимые металлургические дефекты. На контактном проводе не должно быть подгаров, наплавлений металла, местных износов.</w:t>
            </w:r>
          </w:p>
          <w:p w14:paraId="25675035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У стыковых зажимов проверить затяжку болтов и гаек. Зажимы должны плотно охватывать «плашками» шейку КП, располагаться вертикально (угол наклона в вертикальной плоскости, перпендикулярной оси пути, не должен превышать 20</w:t>
            </w:r>
            <w:r w:rsidRPr="00EB048A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о</w:t>
            </w: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и иметь вертикальную струну. У зажима должны отсутствовать следы подбоев при проходе полоза токоприемника и выскальзывания провода из зажима (зазор между стыкуемыми проводами в зажимах 059 и </w:t>
            </w:r>
          </w:p>
          <w:p w14:paraId="077CBCAD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КС-321 не должны превышать </w:t>
            </w:r>
            <w:smartTag w:uri="urn:schemas-microsoft-com:office:smarttags" w:element="metricconverter">
              <w:smartTagPr>
                <w:attr w:name="ProductID" w:val="1 мм"/>
              </w:smartTagPr>
              <w:r w:rsidRPr="00EB048A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1 мм</w:t>
              </w:r>
            </w:smartTag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14:paraId="575EEDE5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Для повышения надежности на зажимах 058 и 059 должны </w:t>
            </w: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быть установлены с обеих сторон усиливающие стальные планки, а на зажимах </w:t>
            </w:r>
          </w:p>
          <w:p w14:paraId="6FD95B1B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059 – шунты из провода ПБСМ-70. (Зажимы </w:t>
            </w:r>
          </w:p>
          <w:p w14:paraId="008910C0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058 и 059 в плановом порядке подлежат замене.)</w:t>
            </w:r>
          </w:p>
          <w:p w14:paraId="255445A2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двух КП стыковой зажим должен располагаться на 30 —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EB048A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50 мм</w:t>
              </w:r>
            </w:smartTag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выше второго КП.</w:t>
            </w:r>
          </w:p>
          <w:p w14:paraId="2D000DF4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При необходимости, устранить отклонение параметров КП по высоте от нормативных, выявленные при диагностировании подвески вагоном-лабораторией, обнаруженные ранее, при проведении специальных измерений, или во время настоящей проверки состояния КП. Регулировка по высоте производится с помощью струн.</w:t>
            </w:r>
          </w:p>
          <w:p w14:paraId="76240E29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Высота подвески КП над уровнем головки рельса в точках фиксации должна соответствовать значениям нормативного журнала (ПУТЭКС </w:t>
            </w:r>
          </w:p>
          <w:p w14:paraId="60402C26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ЦЭ-868), а стрелы провеса для каждого типа подвески должны соответствовать значениям, установленным в таблицах или графиках в зависимости от температуры воздуха, с отклонением не более </w:t>
            </w:r>
          </w:p>
          <w:p w14:paraId="18EA8998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±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EB048A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10 мм</w:t>
              </w:r>
            </w:smartTag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E376DE" w:rsidRPr="00EB048A" w14:paraId="15E86C35" w14:textId="77777777" w:rsidTr="0048134F">
        <w:trPr>
          <w:trHeight w:val="530"/>
        </w:trPr>
        <w:tc>
          <w:tcPr>
            <w:tcW w:w="775" w:type="dxa"/>
            <w:gridSpan w:val="2"/>
          </w:tcPr>
          <w:p w14:paraId="2C5F9F95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168" w:type="dxa"/>
          </w:tcPr>
          <w:p w14:paraId="6B79EF2B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и регулировка несущего троса (НТ)</w:t>
            </w:r>
          </w:p>
        </w:tc>
        <w:tc>
          <w:tcPr>
            <w:tcW w:w="6379" w:type="dxa"/>
          </w:tcPr>
          <w:p w14:paraId="3FD92EDF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Проверить внешним осмотром состояние поверхности НТ. Не допускается отжиг, поджог и обрывы проволок, следы коррозии биметаллических и стальных жил. Допустимое снижение сечения — не более 15% (обрыв жил, при этом, составит не более двух). В местах обрыва 1 — 2 проволок — установить бандажи с двух сторон. При большем числе оборванных жил установить шунт или смонтировать вставку из той же марки (по отдельному наряду).</w:t>
            </w:r>
          </w:p>
          <w:p w14:paraId="09E7EA5F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Проверить стыковые соединения на НТ.</w:t>
            </w:r>
          </w:p>
          <w:p w14:paraId="2116EB52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При проверке обратить внимание:</w:t>
            </w:r>
          </w:p>
          <w:p w14:paraId="074E7419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— у болтовых зажимов — на правильность положения провода в зажиме (провод должен входить в зажим по стенке параллельно его оси);</w:t>
            </w:r>
          </w:p>
          <w:p w14:paraId="67C8853F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— у клиновых зажимов — на наличие клина и соответствие его сечению троса, а также на шунтирование узла стык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ования</w:t>
            </w: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12ACBB80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— у трубчатых соединителей — на правильность и глубину обжатия, отсутствие разрывов трубки. Крайние места обжатия должны находиться со стороны обрезанных концов пр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овода, выходящих из соединителя.</w:t>
            </w:r>
          </w:p>
          <w:p w14:paraId="07A1C969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Несущие тросы и узлы стыкования несущих тросов не должны соприкасаться с параллельно идущими и пересек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ающими проводами, вызывать меха</w:t>
            </w: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нический износ проводов, должны иметь электрические соединители.</w:t>
            </w:r>
          </w:p>
          <w:p w14:paraId="64B8858D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При наличии шунтов проверить их состояние и надежность крепления на НТ.</w:t>
            </w:r>
          </w:p>
        </w:tc>
      </w:tr>
      <w:tr w:rsidR="00E376DE" w:rsidRPr="00EB048A" w14:paraId="56651EDD" w14:textId="77777777" w:rsidTr="0048134F">
        <w:trPr>
          <w:trHeight w:val="530"/>
        </w:trPr>
        <w:tc>
          <w:tcPr>
            <w:tcW w:w="775" w:type="dxa"/>
            <w:gridSpan w:val="2"/>
          </w:tcPr>
          <w:p w14:paraId="108BFC02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168" w:type="dxa"/>
          </w:tcPr>
          <w:p w14:paraId="654F8887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состояния консоли</w:t>
            </w:r>
          </w:p>
        </w:tc>
        <w:tc>
          <w:tcPr>
            <w:tcW w:w="6379" w:type="dxa"/>
          </w:tcPr>
          <w:p w14:paraId="37359EE6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Визуально проверить положение консоли относительно оси пути. У полукомпенсированной подвески на прямых участках пути консоль должна располагаться перпендикулярно оси пути, а в кривых — занимать радиальное положение. Максимальное отклонение конца консоли от этого положения не должно превышать ± </w:t>
            </w:r>
            <w:smartTag w:uri="urn:schemas-microsoft-com:office:smarttags" w:element="metricconverter">
              <w:smartTagPr>
                <w:attr w:name="ProductID" w:val="200 мм"/>
              </w:smartTagPr>
              <w:r w:rsidRPr="00EB048A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200 мм</w:t>
              </w:r>
            </w:smartTag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консолей длиной </w:t>
            </w: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до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EB048A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5 м</w:t>
              </w:r>
            </w:smartTag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± </w:t>
            </w:r>
            <w:smartTag w:uri="urn:schemas-microsoft-com:office:smarttags" w:element="metricconverter">
              <w:smartTagPr>
                <w:attr w:name="ProductID" w:val="300 мм"/>
              </w:smartTagPr>
              <w:r w:rsidRPr="00EB048A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300 мм</w:t>
              </w:r>
            </w:smartTag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— для консолей большей длины. Положение консоли компенсированной подвески должно соответствовать графику температурных перемещений подвески (рис. 2.1.1.1) с допуском ±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EB048A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50 мм</w:t>
              </w:r>
            </w:smartTag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1F1DC110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При отклонении изолированной консоли от указанного выше положения произвести ее регулировку (по отдельному наряду), для чего ослабить крепление плашки в седле НТ, «удочкой», прикрепленной к хоботу консоли, установить ее в требуемое положение и закрепить плашкой НТ в седле.</w:t>
            </w:r>
          </w:p>
          <w:p w14:paraId="53843EAE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Визуально осмотреть изолированную консоль, проверить узел крепления тяги к подкосу, узел крепления бугеля с изолятором или с кронштейном консоли и с седлом НТ. При отсутствии изолятора проверить состояние шунта и надежность его крепления к НТ и к кронштейну консоли (на изо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лиро</w:t>
            </w: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ванной консоли в точке подвеса НТ должен быть установлен дополнительный тарельчатый изолятор или электрический шунт).</w:t>
            </w:r>
          </w:p>
          <w:p w14:paraId="13657813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Проверить состояние седла и закрепление в нем НТ плашкой. Положение желобка плашки должно соответствовать сечению провода. В кривых участках пути и в других местах излома НТ укладывается в седле так, чтобы усилие от излома воспринималось основной частью корпуса седла, а не плашкой.</w:t>
            </w:r>
          </w:p>
          <w:p w14:paraId="36BC22BB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Проверить на кронштейне консоли узел крепления фиксатора и подкоса. Расстояние между ними (по подкосу) не должно превышать </w:t>
            </w:r>
            <w:smartTag w:uri="urn:schemas-microsoft-com:office:smarttags" w:element="metricconverter">
              <w:smartTagPr>
                <w:attr w:name="ProductID" w:val="500 мм"/>
              </w:smartTagPr>
              <w:r w:rsidRPr="00EB048A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500 мм</w:t>
              </w:r>
            </w:smartTag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6A8D31C1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Не допускаются трещины на консоли и узлах крепления, а в местах шарнирных соединений — износ.</w:t>
            </w:r>
          </w:p>
          <w:p w14:paraId="45BAA070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Не допускается коррозия болтов, серьги или пестика, бугеля; отсутствие замков в узле соединения.</w:t>
            </w:r>
          </w:p>
          <w:p w14:paraId="23A9D509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Все ослабленные крепления подтянуть, на резьбовые соединения нанести антикоррозионную смазку.</w:t>
            </w:r>
          </w:p>
          <w:p w14:paraId="455E86C5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Неизолированную консоль осмотреть визуально, не приближаясь к ней на расстояние менее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EB048A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1 м</w:t>
              </w:r>
            </w:smartTag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. Все обнаруженные отклонения зафиксировать для устранения их при сня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том напряжении.</w:t>
            </w:r>
          </w:p>
        </w:tc>
      </w:tr>
      <w:tr w:rsidR="00E376DE" w:rsidRPr="00EB048A" w14:paraId="00EA9411" w14:textId="77777777" w:rsidTr="0048134F">
        <w:trPr>
          <w:trHeight w:val="530"/>
        </w:trPr>
        <w:tc>
          <w:tcPr>
            <w:tcW w:w="775" w:type="dxa"/>
            <w:gridSpan w:val="2"/>
          </w:tcPr>
          <w:p w14:paraId="005DE253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2168" w:type="dxa"/>
          </w:tcPr>
          <w:p w14:paraId="2CC03C0E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средней анкеровки (СА)</w:t>
            </w:r>
          </w:p>
        </w:tc>
        <w:tc>
          <w:tcPr>
            <w:tcW w:w="6379" w:type="dxa"/>
          </w:tcPr>
          <w:p w14:paraId="65CCBDE0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Проверить длину ветвей СА контактного провода и их натяжение. Длина каждой ветви анкеровки КП должна быть: у полукомпенсированной подвески не менее десятикратного минимального расстояния между НТ и КП этого пролета. СА контактного провода должна крепиться к КП в середине пролета, расположенного в середине анкерного участка.</w:t>
            </w:r>
          </w:p>
          <w:p w14:paraId="7A9D2BF7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При компенсированной подвеске СА должна располагаться между звеньевыми струнами.</w:t>
            </w:r>
          </w:p>
          <w:p w14:paraId="7AAC8AA7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Не допускается провисание ветви троса СА ниже уровня КП. Обе ветви троса должны иметь одинаковое тяжение.</w:t>
            </w:r>
          </w:p>
          <w:p w14:paraId="48502679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Проверить состояние троса и деталей его крепления к НТ и КП. К НТ провод СА крепится тремя зажимами с каждой стороны при двух КП и двумя зажимами — при одном КП. В качестве зажимов используются: соединительный зажим </w:t>
            </w: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(деталь </w:t>
            </w:r>
          </w:p>
          <w:p w14:paraId="45E0C8E6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054) при тросе 70 мм</w:t>
            </w:r>
            <w:r w:rsidRPr="00EB048A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B87EA55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К КП трос СА крепится зажимом средней анкеровки (деталь 051). Трос должен быть изогнут по форме желоба зажима, и выходить из него плавно без перекосов. При двух КП зажимы устанавливаются на каждом КП на расстоянии 450-</w:t>
            </w:r>
            <w:smartTag w:uri="urn:schemas-microsoft-com:office:smarttags" w:element="metricconverter">
              <w:smartTagPr>
                <w:attr w:name="ProductID" w:val="500 мм"/>
              </w:smartTagPr>
              <w:r w:rsidRPr="00EB048A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500 мм</w:t>
              </w:r>
            </w:smartTag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между ними.</w:t>
            </w:r>
          </w:p>
          <w:p w14:paraId="0835A35D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 допускается эксплуатация троса СА, имеющего хотя бы одну оборванную жилу или зажимы с трещинами и изгибами «плашек». </w:t>
            </w:r>
          </w:p>
          <w:p w14:paraId="0CC8CA28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На стальном тросе СА проверить состояние покрытия антикоррозионной смазкой. При необходимости возобновить ее. (Стальной трос подлежит замене в плановом порядке).</w:t>
            </w:r>
          </w:p>
          <w:p w14:paraId="0E0009D2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Визуально проверить правильность монтажа и натяжение дополнительного троса СА несущего троса компенсированной подвески. Дополнительный трос крепится к НТ с каждой стороны двойного седла на переходной опоре двумя соединительными зажимами (с каждой стороны седла) и должен иметь максимальное тяжение 10 кН (1000кгс). Проверка тяжения производится по стреле провеса дополнительного троса в середине пролета.</w:t>
            </w:r>
          </w:p>
          <w:p w14:paraId="328573FD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Проверка может производиться путем измерения натяжения в тросе СА с помощью динамометра (по отдельному наряду). На проводе устанавливаются два натяжных зажима на расстоянии 1,5 — </w:t>
            </w:r>
            <w:smartTag w:uri="urn:schemas-microsoft-com:office:smarttags" w:element="metricconverter">
              <w:smartTagPr>
                <w:attr w:name="ProductID" w:val="2,0 м"/>
              </w:smartTagPr>
              <w:r w:rsidRPr="00EB048A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2,0 м</w:t>
              </w:r>
            </w:smartTag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. Между ними подключается с помощью струбцины динамометр и натяжная муфта. После передачи нагрузки на динамометр фиксируется его показание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44BF7B50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Узлы анкеровки дополнительного троса СА проверяются отдельно при снятом напряжении с контактной сети </w:t>
            </w:r>
          </w:p>
        </w:tc>
      </w:tr>
      <w:tr w:rsidR="00E376DE" w:rsidRPr="00EB048A" w14:paraId="2B4A5A24" w14:textId="77777777" w:rsidTr="0048134F">
        <w:trPr>
          <w:trHeight w:val="530"/>
        </w:trPr>
        <w:tc>
          <w:tcPr>
            <w:tcW w:w="775" w:type="dxa"/>
            <w:gridSpan w:val="2"/>
          </w:tcPr>
          <w:p w14:paraId="423F0826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2168" w:type="dxa"/>
          </w:tcPr>
          <w:p w14:paraId="07286796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электрических соединителей (ЭС)</w:t>
            </w:r>
          </w:p>
        </w:tc>
        <w:tc>
          <w:tcPr>
            <w:tcW w:w="6379" w:type="dxa"/>
          </w:tcPr>
          <w:p w14:paraId="341A92E6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Проверить состояние проводов ЭС, достаточность их сечения, положение в вертикальной плоскости, состояние контактных соединений и зажимов. ЭС должны обеспечивать надежный электрический контакт и необходимую подвижность контактной подвески, в том числе продольное перемещение ее проводов при изменениях температуры.</w:t>
            </w:r>
          </w:p>
          <w:p w14:paraId="7A825E3D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Поперечные ЭС должны иметь сечение </w:t>
            </w:r>
          </w:p>
          <w:p w14:paraId="76663E72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95-120 мм</w:t>
            </w:r>
            <w:r w:rsidRPr="00EB048A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медном эквиваленте на постоянном токе и 70-95 мм</w:t>
            </w:r>
            <w:r w:rsidRPr="00EB048A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переменном токе. Поперечные ЭС, к которым подключаются питающие линии и шлейфы секционных разъединителей, разрядников, подсоединяются к каждому несущему тросу двумя соединительными зажимами. </w:t>
            </w:r>
          </w:p>
          <w:p w14:paraId="4B769805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Продольные ЭС должны иметь сечение, соответствующее сечению соединяемых ими подвесок.</w:t>
            </w:r>
          </w:p>
          <w:p w14:paraId="1FB2D45B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Соединительные зажимы должны соответствовать сечению и марке соединяемых проводов.</w:t>
            </w:r>
          </w:p>
          <w:p w14:paraId="2A89670D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 допускается эксплуатация проводов ЭС и зажимов при наличии на их поверхности цветов побежалости. При обнаружении цветов побежалости на зажимах или рядом с ними на проводах питательные и соединительные зажимы подлежат переборке или замене. </w:t>
            </w:r>
          </w:p>
          <w:p w14:paraId="744315D7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Не допускается эксплуатация питающих зажимов КП (де</w:t>
            </w: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таль 053) без клиньев (старого образца) и при наличии следов перемещения клина из зажима в обратном направлении, а также следов соприкосновения с полозом токоприемника поверхности зажима (максимальное отклонение его от вертикальной оси должно быть не более 20 °С).</w:t>
            </w:r>
          </w:p>
          <w:p w14:paraId="4CA9DB2E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Проверить боковой наклон ЭС между НТ и КП вдоль цепной подвески. У компенсированной подвески провода ЭС должны располагаться вертикально, а у полукомпенсированной — наклон ЭС должен соответствовать графику продольных перемещений КП в зависимости от изменения температуры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E376DE" w:rsidRPr="00EB048A" w14:paraId="7E8A9C9A" w14:textId="77777777" w:rsidTr="0048134F">
        <w:trPr>
          <w:trHeight w:val="530"/>
        </w:trPr>
        <w:tc>
          <w:tcPr>
            <w:tcW w:w="775" w:type="dxa"/>
            <w:gridSpan w:val="2"/>
          </w:tcPr>
          <w:p w14:paraId="5E70D62B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2168" w:type="dxa"/>
          </w:tcPr>
          <w:p w14:paraId="29D50737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и регулировка вертикальных струн</w:t>
            </w:r>
          </w:p>
        </w:tc>
        <w:tc>
          <w:tcPr>
            <w:tcW w:w="6379" w:type="dxa"/>
          </w:tcPr>
          <w:p w14:paraId="6C82896B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Осмотреть каждую струну. Она должна быть нагружена и расположена вертикально при компенсированной подвеске, а при полукомпенсированной — наклон струны должен соответствовать графику продольных перемещений КП в зависимости от изменения температуры (см. рисунок 2.11.1 ПУТЭКС ЦЭ-868).</w:t>
            </w:r>
          </w:p>
          <w:p w14:paraId="66DEAFCD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При крайних значениях, температуры угол наклона струны в плоскости подвески не должен превышать 30° к вертикали. При не обеспечении этого требования необходимо простую струну заменить на скользящую.</w:t>
            </w:r>
          </w:p>
          <w:p w14:paraId="080B34E7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Износ струны не должен превышать 30 % ее полного сечения, а максимальный угол наклона струны в верти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кальной плоскости перпендикуляр</w:t>
            </w: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ной оси пути — 20°.</w:t>
            </w:r>
          </w:p>
          <w:p w14:paraId="30F924D6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Негодные к эксплуатации струны или ее отдельные звенья заменить.</w:t>
            </w:r>
          </w:p>
          <w:p w14:paraId="6106F1F1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Замена дефектных струновых зажимов производится и нормируется.</w:t>
            </w:r>
          </w:p>
          <w:p w14:paraId="627CA056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Проверить расстояние между струнами. Оно не должно превышать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EB048A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10 м</w:t>
              </w:r>
            </w:smartTag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 полукомпенсированной подвеске и </w:t>
            </w:r>
            <w:smartTag w:uri="urn:schemas-microsoft-com:office:smarttags" w:element="metricconverter">
              <w:smartTagPr>
                <w:attr w:name="ProductID" w:val="8 м"/>
              </w:smartTagPr>
              <w:r w:rsidRPr="00EB048A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8 м</w:t>
              </w:r>
            </w:smartTag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 компенсированной подвеске.</w:t>
            </w:r>
          </w:p>
          <w:p w14:paraId="621FF1C2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В местах приема полоза токоприемника контактным проводом на воздушных стрелках, а также у врезных изоляторов (с обеих его сторон) проверить наличие двойных струн и, при необходимости, установить недостающие. Обе струны должны иметь одинаковую нагрузку.</w:t>
            </w:r>
          </w:p>
        </w:tc>
      </w:tr>
      <w:tr w:rsidR="00E376DE" w:rsidRPr="00EB048A" w14:paraId="23A8D32C" w14:textId="77777777" w:rsidTr="0048134F">
        <w:trPr>
          <w:trHeight w:val="530"/>
        </w:trPr>
        <w:tc>
          <w:tcPr>
            <w:tcW w:w="775" w:type="dxa"/>
            <w:gridSpan w:val="2"/>
          </w:tcPr>
          <w:p w14:paraId="26A6CD30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168" w:type="dxa"/>
          </w:tcPr>
          <w:p w14:paraId="681A6D0C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и регулировка рессорных струн</w:t>
            </w:r>
          </w:p>
        </w:tc>
        <w:tc>
          <w:tcPr>
            <w:tcW w:w="6379" w:type="dxa"/>
          </w:tcPr>
          <w:p w14:paraId="58D6518E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Осмотреть каждую струну. Рессорная струна должна располагаться симметрично относительно верти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кальной оси опорного узла.</w:t>
            </w:r>
          </w:p>
          <w:p w14:paraId="31039984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Рессорные струны не применяются на путях перегонов и станций магистральных и пригородных участков, где скорость движения электроподвижного состава не превышает </w:t>
            </w:r>
            <w:smartTag w:uri="urn:schemas-microsoft-com:office:smarttags" w:element="metricconverter">
              <w:smartTagPr>
                <w:attr w:name="ProductID" w:val="70 км/ч"/>
              </w:smartTagPr>
              <w:r w:rsidRPr="00EB048A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70 км/ч</w:t>
              </w:r>
            </w:smartTag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., в кривых участках пути радиусом менее </w:t>
            </w:r>
            <w:smartTag w:uri="urn:schemas-microsoft-com:office:smarttags" w:element="metricconverter">
              <w:smartTagPr>
                <w:attr w:name="ProductID" w:val="800 м"/>
              </w:smartTagPr>
              <w:r w:rsidRPr="00EB048A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800 м</w:t>
              </w:r>
            </w:smartTag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 полукомпенсированной подвеске, а также на малодеятельных (слабозагруженных) участках железных дорог.</w:t>
            </w:r>
          </w:p>
          <w:p w14:paraId="72252A20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Проверить узел крепления вспомогательного провода рессорной струны (3) к НТ (1), обратив внимание на надежность закрепления зажимов (7), на степень износа и коррозию провода.</w:t>
            </w:r>
          </w:p>
          <w:p w14:paraId="16CE1147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Проверить состояние вспомогательного провода в месте крепления на нем вертикальных струнок (4). Износ провода не должен превышать 30% полного сечения.</w:t>
            </w:r>
          </w:p>
          <w:p w14:paraId="7A7989CF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Проверить эластичность контактной подвески в опорном узле путем отжатия контактного провода (имитируя нажатие токоприемника). Рессорная струна должна плавно и равномерно поднимать и опускать контактные провода в месте опорного узла.</w:t>
            </w:r>
          </w:p>
        </w:tc>
      </w:tr>
      <w:tr w:rsidR="00E376DE" w:rsidRPr="00EB048A" w14:paraId="30FCA668" w14:textId="77777777" w:rsidTr="0048134F">
        <w:trPr>
          <w:trHeight w:val="530"/>
        </w:trPr>
        <w:tc>
          <w:tcPr>
            <w:tcW w:w="775" w:type="dxa"/>
            <w:gridSpan w:val="2"/>
          </w:tcPr>
          <w:p w14:paraId="1EB9F3F6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2168" w:type="dxa"/>
          </w:tcPr>
          <w:p w14:paraId="5ED0E7F3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и регулировка фиксаторов</w:t>
            </w:r>
          </w:p>
        </w:tc>
        <w:tc>
          <w:tcPr>
            <w:tcW w:w="6379" w:type="dxa"/>
          </w:tcPr>
          <w:p w14:paraId="0F5F4F57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Внешним осмотром проверить состояние, правильность установки фиксатора и работоспособность фиксаторного узла.</w:t>
            </w:r>
          </w:p>
          <w:p w14:paraId="56736BF6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Конструктивное выполнение фиксаторов, схемы армировки и крепления на опоре, консоли, фиксаторной стойке или фиксирующем тросе должны соответствовать проектной документации или типовым проектам.</w:t>
            </w:r>
          </w:p>
          <w:p w14:paraId="25018E6A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Убедиться, что узел крепления фиксатора (или его изолятора) к фиксаторному кронштейну, фиксаторной стойке или нижнему фиксирующему тросу выполнен шарнирно (должно обеспечиваться максимальное перемещение фик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саторов в верти</w:t>
            </w: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кальной и горизонтальной плоскостях) и располагается выше уровня беспровесного положения контактного прово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 на величину ΔН.</w:t>
            </w:r>
          </w:p>
          <w:p w14:paraId="47C14E60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При необходимости, регулирование должно производиться при снятом напряжении и разгрузке фиксатора.</w:t>
            </w:r>
          </w:p>
          <w:p w14:paraId="5DE898DB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Проверить и, при необходимости, отрегулировать величину расстояния. «Б» от контактного провода до основного стержня сочлененного фиксатора. </w:t>
            </w:r>
          </w:p>
          <w:p w14:paraId="3F3CFD8C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У простых фиксаторов расстояние от рабочего КП до нижнего фиксирующего троса или до пересекающейся анкеруемой ветви другого пути или фиксирующей оттяжки должно быть не менее значений «Б», приведенных в этой же таблице для основного стержня обратного сочлененного фиксатора.</w:t>
            </w:r>
          </w:p>
          <w:p w14:paraId="21D7C498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У гибк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их фиксаторов </w:t>
            </w: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ушко фикса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тора </w:t>
            </w: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должно располагаться выше уровня беспровесного положе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ния КП </w:t>
            </w: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величину "В", равную </w:t>
            </w:r>
            <w:smartTag w:uri="urn:schemas-microsoft-com:office:smarttags" w:element="metricconverter">
              <w:smartTagPr>
                <w:attr w:name="ProductID" w:val="75 мм"/>
              </w:smartTagPr>
              <w:r w:rsidRPr="00EB048A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75 мм</w:t>
              </w:r>
            </w:smartTag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 радиусе кривой </w:t>
            </w:r>
            <w:smartTag w:uri="urn:schemas-microsoft-com:office:smarttags" w:element="metricconverter">
              <w:smartTagPr>
                <w:attr w:name="ProductID" w:val="600 м"/>
              </w:smartTagPr>
              <w:r w:rsidRPr="00EB048A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600 м</w:t>
              </w:r>
            </w:smartTag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менее </w:t>
            </w:r>
            <w:smartTag w:uri="urn:schemas-microsoft-com:office:smarttags" w:element="metricconverter">
              <w:smartTagPr>
                <w:attr w:name="ProductID" w:val="100 мм"/>
              </w:smartTagPr>
              <w:r w:rsidRPr="00EB048A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100 мм</w:t>
              </w:r>
            </w:smartTag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 радиусе кривой более </w:t>
            </w:r>
            <w:smartTag w:uri="urn:schemas-microsoft-com:office:smarttags" w:element="metricconverter">
              <w:smartTagPr>
                <w:attr w:name="ProductID" w:val="600 м"/>
              </w:smartTagPr>
              <w:r w:rsidRPr="00EB048A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600 м</w:t>
              </w:r>
            </w:smartTag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6D9DC1CC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Гибкие фиксаторы устанавливаются на внешн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ей стороне кривых участков пути.</w:t>
            </w: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Проверить и, при необходимости, отрегулировать положение фиксатора в вертикальной плоскости.</w:t>
            </w:r>
          </w:p>
          <w:p w14:paraId="5820B35B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Основной стержень сочлененного фиксатора должен располагаться в одной плоскости с консолью.</w:t>
            </w:r>
          </w:p>
          <w:p w14:paraId="798D9AD3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Простой фиксатор, гибкий фиксатор и дополнительный фиксатор сочлененного фиксатора должны располагаться так, чтобы их фиксирующий зажим на КП был смещен относительно оси основного стержня или вертикальной оси опоры на величину «А»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 крайних значениях температуры воздуха величина смещения от среднего положения не должна превышать </w:t>
            </w:r>
            <w:r w:rsidRPr="00EB048A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Pr="00EB048A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3</w:t>
            </w: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длины фиксатора.</w:t>
            </w:r>
          </w:p>
          <w:p w14:paraId="487978A7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Проверить у сочлененных фиксаторов надежность крепления на основном стержне стоек для соединения с дополнительным фиксатором, наличие и правильность установки ограничительных упоров, предохраняющих фиксатор от опрокидывания при автоколебаниях или ветровых воздей</w:t>
            </w: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ствиях. При одиночном КП ограничительные упоры должны быть установлены во всех случаях, а при двух КП — в незащищенных от ветра местах.</w:t>
            </w:r>
          </w:p>
          <w:p w14:paraId="77167D00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Проверить наличие износа в ушках стойки или в ушках дополнительных фиксаторов. Износ в этих местах не допускается.</w:t>
            </w:r>
          </w:p>
          <w:p w14:paraId="34C65D24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Проверить (при наличии) надежность крепления, правильность установки и работоспособность ограничителей подъема на сочлененных фиксаторах.</w:t>
            </w:r>
          </w:p>
          <w:p w14:paraId="38EFF689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Величина подъема КП до соприкосновения дополнительного фиксатора с ограничителем должна быть 150 — </w:t>
            </w:r>
            <w:smartTag w:uri="urn:schemas-microsoft-com:office:smarttags" w:element="metricconverter">
              <w:smartTagPr>
                <w:attr w:name="ProductID" w:val="200 мм"/>
              </w:smartTagPr>
              <w:r w:rsidRPr="00EB048A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200 мм</w:t>
              </w:r>
            </w:smartTag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прямых и кривых участков пути радиусом более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EB048A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2000 м</w:t>
              </w:r>
            </w:smartTag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smartTag w:uri="urn:schemas-microsoft-com:office:smarttags" w:element="metricconverter">
              <w:smartTagPr>
                <w:attr w:name="ProductID" w:val="150 мм"/>
              </w:smartTagPr>
              <w:r w:rsidRPr="00EB048A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150 мм</w:t>
              </w:r>
            </w:smartTag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кривых участков пути радиусом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EB048A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2000 м</w:t>
              </w:r>
            </w:smartTag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менее.</w:t>
            </w:r>
          </w:p>
          <w:p w14:paraId="68D1B20B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Ограничитель подъема должен быть установлен на основном стержне таким образом, чтобы его длинный конец (</w:t>
            </w:r>
            <w:smartTag w:uri="urn:schemas-microsoft-com:office:smarttags" w:element="metricconverter">
              <w:smartTagPr>
                <w:attr w:name="ProductID" w:val="300 мм"/>
              </w:smartTagPr>
              <w:r w:rsidRPr="00EB048A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300 мм</w:t>
              </w:r>
            </w:smartTag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) всегда был направлен в сторону анкеровки.</w:t>
            </w:r>
          </w:p>
          <w:p w14:paraId="4FA84CC0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Проверить надежность крепления на НТ и на основном стержне фиксатора (фиксирующем тросе) косых наклонных и страхующих струн, а также жестких распорок (при наличии).</w:t>
            </w:r>
          </w:p>
          <w:p w14:paraId="06954C27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НТ косые струны крепятся струновыми зажимами (деталь К-046), а жесткие распорки и косые струны на внутренней стороне кривой радиусом </w:t>
            </w:r>
            <w:smartTag w:uri="urn:schemas-microsoft-com:office:smarttags" w:element="metricconverter">
              <w:smartTagPr>
                <w:attr w:name="ProductID" w:val="800 м"/>
              </w:smartTagPr>
              <w:r w:rsidRPr="00EB048A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800 м</w:t>
              </w:r>
            </w:smartTag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менее при одиночном КП и радиусом </w:t>
            </w:r>
            <w:smartTag w:uri="urn:schemas-microsoft-com:office:smarttags" w:element="metricconverter">
              <w:smartTagPr>
                <w:attr w:name="ProductID" w:val="1500 м"/>
              </w:smartTagPr>
              <w:r w:rsidRPr="00EB048A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1500 м</w:t>
              </w:r>
            </w:smartTag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менее при двойном КП — зажимом с ушком (деталь 040).</w:t>
            </w:r>
          </w:p>
          <w:p w14:paraId="289724F3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Расстояние от точки крепления до точки подвеса НТ должно быть у косых струн </w:t>
            </w:r>
            <w:smartTag w:uri="urn:schemas-microsoft-com:office:smarttags" w:element="metricconverter">
              <w:smartTagPr>
                <w:attr w:name="ProductID" w:val="1,5 м"/>
              </w:smartTagPr>
              <w:r w:rsidRPr="00EB048A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1,5 м</w:t>
              </w:r>
            </w:smartTag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а у жестких распорок — 1,2 — </w:t>
            </w:r>
            <w:smartTag w:uri="urn:schemas-microsoft-com:office:smarttags" w:element="metricconverter">
              <w:smartTagPr>
                <w:attr w:name="ProductID" w:val="1,7 м"/>
              </w:smartTagPr>
              <w:r w:rsidRPr="00EB048A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1,7 м</w:t>
              </w:r>
            </w:smartTag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. Угол наклона жестких распорок к вертикали поперек оси пути не должен превышать 45°.</w:t>
            </w:r>
          </w:p>
          <w:p w14:paraId="49713B45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обратных фиксаторах страхующая струна крепится на расстоянии не более </w:t>
            </w:r>
            <w:smartTag w:uri="urn:schemas-microsoft-com:office:smarttags" w:element="metricconverter">
              <w:smartTagPr>
                <w:attr w:name="ProductID" w:val="0,5 м"/>
              </w:smartTagPr>
              <w:r w:rsidRPr="00EB048A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0,5 м</w:t>
              </w:r>
            </w:smartTag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фикса</w:t>
            </w: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торного изолятора.</w:t>
            </w:r>
          </w:p>
          <w:p w14:paraId="17FB9A5D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Проверить внешним осмотром состояние изолирующих втулок жестких распорок в узле крепления их на основном стержне фиксатора.</w:t>
            </w:r>
          </w:p>
          <w:p w14:paraId="2A5DA286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У простых (не сочлененных) фиксаторов, установленных на фиксирующих тросах, проверить зажим для крепления фиксатора на тросе (смещение и перекос зажима не допускается). Убедиться, что ушко фиксатора не может выскользнуть из зажима при отклонении фиксатора.</w:t>
            </w:r>
          </w:p>
          <w:p w14:paraId="6530C61E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Проверить состояние наклонной струны (усовика) и зажимов для ее крепления.</w:t>
            </w:r>
          </w:p>
          <w:p w14:paraId="1B2D6C21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У гибких фиксаторов не допускается эксплуатация усовика с перетертыми жилами или без коуша в заделке. Гибкие фиксаторы должны иметь возможность регулирования зигзага с помощью усовика.</w:t>
            </w:r>
          </w:p>
          <w:p w14:paraId="3899F1CD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Проверить закрепление КП в фиксирующем зажиме, обратить внимание на правильность его установки (зажим 046 старого образца) («плашка» зажима с резьбой должна быть установлена со стороны нагрузки, т.е. с внутренней стороны зигзага).</w:t>
            </w:r>
          </w:p>
          <w:p w14:paraId="04DE07B7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Проверить крепление зажима к стержню фиксатора, убе</w:t>
            </w: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диться в отсутствии коррозии шплинта. Фиксирующий зажим должен свободно вращаться вокруг штифта, соединяющего зажим с фиксатором. </w:t>
            </w:r>
          </w:p>
          <w:p w14:paraId="54DA9A79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Устранить отклонения зигзагов и «выносов» от нормативных параметров (выявленных ранее при диагностировании или при настоящей проверке состояния).</w:t>
            </w:r>
          </w:p>
          <w:p w14:paraId="6164E720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прямом участке пути зигзаг регулируется вручную, а на кривых — с. помощью блоков БР-300 или полиспаста на 5 кН (500 кгс). Величины зигзагов КП должны соответствовать значениям нормативного журнала или соответствовать данным, приведенным в разделе 2.6 ПУТЭКС </w:t>
            </w:r>
          </w:p>
          <w:p w14:paraId="7703A84A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(ЦЭ-868).Отклонения от установленных нормативных значений не должны превышать ± </w:t>
            </w:r>
            <w:smartTag w:uri="urn:schemas-microsoft-com:office:smarttags" w:element="metricconverter">
              <w:smartTagPr>
                <w:attr w:name="ProductID" w:val="30 мм"/>
              </w:smartTagPr>
              <w:r w:rsidRPr="00EB048A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30 мм</w:t>
              </w:r>
            </w:smartTag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. Значения зигзагов для двойного КП относятся к наружному по отношению к оси токоприемника проводу. В точках фиксации двойные КП должны располагаться на расстоянии 40-</w:t>
            </w:r>
            <w:smartTag w:uri="urn:schemas-microsoft-com:office:smarttags" w:element="metricconverter">
              <w:smartTagPr>
                <w:attr w:name="ProductID" w:val="60 мм"/>
              </w:smartTagPr>
              <w:r w:rsidRPr="00EB048A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60 мм</w:t>
              </w:r>
            </w:smartTag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друг от друга, а при ромбовидной подвеске — на расстоянии </w:t>
            </w:r>
          </w:p>
          <w:p w14:paraId="625C0DC6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00 мм"/>
              </w:smartTagPr>
              <w:r w:rsidRPr="00EB048A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300 мм</w:t>
              </w:r>
            </w:smartTag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обе стороны от оси токоприемника. Не допускается эксплуатация в кривых участках контактного провода с зигзагом от оси токоприемника более </w:t>
            </w:r>
            <w:smartTag w:uri="urn:schemas-microsoft-com:office:smarttags" w:element="metricconverter">
              <w:smartTagPr>
                <w:attr w:name="ProductID" w:val="500 мм"/>
              </w:smartTagPr>
              <w:r w:rsidRPr="00EB048A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500 мм</w:t>
              </w:r>
            </w:smartTag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а на прямых — более </w:t>
            </w:r>
            <w:smartTag w:uri="urn:schemas-microsoft-com:office:smarttags" w:element="metricconverter">
              <w:smartTagPr>
                <w:attr w:name="ProductID" w:val="400 мм"/>
              </w:smartTagPr>
              <w:r w:rsidRPr="00EB048A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400 мм</w:t>
              </w:r>
            </w:smartTag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(с учетом горизонтальных и вертикальных перемещений фиксатора). При этом отклонение контактного провода от оси токоприемника в пролете («вынос») при расчетной скорости ветра для данного района не должно превышать </w:t>
            </w:r>
            <w:smartTag w:uri="urn:schemas-microsoft-com:office:smarttags" w:element="metricconverter">
              <w:smartTagPr>
                <w:attr w:name="ProductID" w:val="500 мм"/>
              </w:smartTagPr>
              <w:r w:rsidRPr="00EB048A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500 мм</w:t>
              </w:r>
            </w:smartTag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прямых и </w:t>
            </w:r>
            <w:smartTag w:uri="urn:schemas-microsoft-com:office:smarttags" w:element="metricconverter">
              <w:smartTagPr>
                <w:attr w:name="ProductID" w:val="450 мм"/>
              </w:smartTagPr>
              <w:r w:rsidRPr="00EB048A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450 мм</w:t>
              </w:r>
            </w:smartTag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кривых участках пути.</w:t>
            </w:r>
          </w:p>
          <w:p w14:paraId="00895E8B" w14:textId="77777777" w:rsidR="00E376DE" w:rsidRPr="00EB048A" w:rsidRDefault="00E376DE" w:rsidP="0048134F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48A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Проверить работу фиксаторного узла, имитируя руками нажатие токоприемника на КП.</w:t>
            </w:r>
          </w:p>
        </w:tc>
      </w:tr>
    </w:tbl>
    <w:p w14:paraId="6788A831" w14:textId="77777777" w:rsidR="00E376DE" w:rsidRPr="00EB048A" w:rsidRDefault="00E376DE" w:rsidP="00E376DE">
      <w:pPr>
        <w:pStyle w:val="a3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14:paraId="00A93EED" w14:textId="77777777" w:rsidR="00E376DE" w:rsidRPr="00EB048A" w:rsidRDefault="00E376DE" w:rsidP="00E376DE">
      <w:pPr>
        <w:pStyle w:val="a3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EB048A">
        <w:rPr>
          <w:rFonts w:ascii="Times New Roman" w:hAnsi="Times New Roman" w:cs="Times New Roman"/>
          <w:bCs/>
          <w:sz w:val="24"/>
          <w:szCs w:val="24"/>
        </w:rPr>
        <w:t>1. При работе в месте секционирования снять временную шунтирующую перемычку между проводами смежных секций (при завешенных на них шунтирующих штангах).</w:t>
      </w:r>
    </w:p>
    <w:p w14:paraId="77DFC118" w14:textId="478414ED" w:rsidR="00E376DE" w:rsidRPr="00BA15BA" w:rsidRDefault="00E376DE" w:rsidP="00E376DE">
      <w:pPr>
        <w:pStyle w:val="a3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EB048A">
        <w:rPr>
          <w:rFonts w:ascii="Times New Roman" w:hAnsi="Times New Roman" w:cs="Times New Roman"/>
          <w:bCs/>
          <w:sz w:val="24"/>
          <w:szCs w:val="24"/>
        </w:rPr>
        <w:t>.2. Собрать материалы, монтажные приспособления, инструмент, защитные средства</w:t>
      </w:r>
      <w:r w:rsidR="007F323E">
        <w:rPr>
          <w:rFonts w:ascii="Times New Roman" w:hAnsi="Times New Roman" w:cs="Times New Roman"/>
          <w:bCs/>
          <w:sz w:val="24"/>
          <w:szCs w:val="24"/>
        </w:rPr>
        <w:t xml:space="preserve"> по окончании работы</w:t>
      </w:r>
      <w:r w:rsidRPr="00EB048A">
        <w:rPr>
          <w:rFonts w:ascii="Times New Roman" w:hAnsi="Times New Roman" w:cs="Times New Roman"/>
          <w:bCs/>
          <w:sz w:val="24"/>
          <w:szCs w:val="24"/>
        </w:rPr>
        <w:t>.</w:t>
      </w:r>
    </w:p>
    <w:p w14:paraId="7FF380C0" w14:textId="77777777" w:rsidR="00E376DE" w:rsidRDefault="00E376DE" w:rsidP="006444B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E376DE" w:rsidSect="00A7458F">
      <w:headerReference w:type="default" r:id="rId27"/>
      <w:footerReference w:type="even" r:id="rId28"/>
      <w:footerReference w:type="default" r:id="rId29"/>
      <w:pgSz w:w="11901" w:h="16817"/>
      <w:pgMar w:top="1134" w:right="850" w:bottom="1134" w:left="1701" w:header="709" w:footer="709" w:gutter="0"/>
      <w:cols w:space="709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689E1" w14:textId="77777777" w:rsidR="00214DE9" w:rsidRDefault="00214DE9" w:rsidP="00D66FF2">
      <w:r>
        <w:separator/>
      </w:r>
    </w:p>
  </w:endnote>
  <w:endnote w:type="continuationSeparator" w:id="0">
    <w:p w14:paraId="6619192B" w14:textId="77777777" w:rsidR="00214DE9" w:rsidRDefault="00214DE9" w:rsidP="00D66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77353" w14:textId="77777777" w:rsidR="00566255" w:rsidRDefault="00566255" w:rsidP="00820DC7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48A01A22" w14:textId="77777777" w:rsidR="00566255" w:rsidRDefault="00566255" w:rsidP="00820DC7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DE0F7" w14:textId="77777777" w:rsidR="00566255" w:rsidRDefault="00566255" w:rsidP="00820DC7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12A7D" w14:textId="77777777" w:rsidR="00214DE9" w:rsidRDefault="00214DE9" w:rsidP="00D66FF2">
      <w:r>
        <w:separator/>
      </w:r>
    </w:p>
  </w:footnote>
  <w:footnote w:type="continuationSeparator" w:id="0">
    <w:p w14:paraId="71C9735E" w14:textId="77777777" w:rsidR="00214DE9" w:rsidRDefault="00214DE9" w:rsidP="00D66F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D154C" w14:textId="77777777" w:rsidR="00566255" w:rsidRDefault="00566255">
    <w:pPr>
      <w:pStyle w:val="af3"/>
      <w:jc w:val="center"/>
    </w:pPr>
  </w:p>
  <w:p w14:paraId="2BA7014B" w14:textId="77777777" w:rsidR="00566255" w:rsidRDefault="00566255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76E7A"/>
    <w:multiLevelType w:val="multilevel"/>
    <w:tmpl w:val="272C2A1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B97DEE"/>
    <w:multiLevelType w:val="multilevel"/>
    <w:tmpl w:val="D70C6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970087"/>
    <w:multiLevelType w:val="multilevel"/>
    <w:tmpl w:val="AD6472C0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4A7585"/>
    <w:multiLevelType w:val="multilevel"/>
    <w:tmpl w:val="883E37C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375619"/>
    <w:multiLevelType w:val="multilevel"/>
    <w:tmpl w:val="85D821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4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0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472" w:hanging="1800"/>
      </w:pPr>
      <w:rPr>
        <w:rFonts w:hint="default"/>
      </w:rPr>
    </w:lvl>
  </w:abstractNum>
  <w:abstractNum w:abstractNumId="5" w15:restartNumberingAfterBreak="0">
    <w:nsid w:val="17426B46"/>
    <w:multiLevelType w:val="multilevel"/>
    <w:tmpl w:val="763699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220F82"/>
    <w:multiLevelType w:val="multilevel"/>
    <w:tmpl w:val="39D864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6C2BEB"/>
    <w:multiLevelType w:val="multilevel"/>
    <w:tmpl w:val="281AC1F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7A56F2"/>
    <w:multiLevelType w:val="multilevel"/>
    <w:tmpl w:val="8940024E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E25696"/>
    <w:multiLevelType w:val="multilevel"/>
    <w:tmpl w:val="EAE26F3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E91A45"/>
    <w:multiLevelType w:val="multilevel"/>
    <w:tmpl w:val="F5A4576C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845D49"/>
    <w:multiLevelType w:val="multilevel"/>
    <w:tmpl w:val="0CF8CEB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2E1544C"/>
    <w:multiLevelType w:val="multilevel"/>
    <w:tmpl w:val="48FEBB0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E6551C"/>
    <w:multiLevelType w:val="multilevel"/>
    <w:tmpl w:val="B8923A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5E3A76"/>
    <w:multiLevelType w:val="multilevel"/>
    <w:tmpl w:val="123E2B0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3231E5"/>
    <w:multiLevelType w:val="multilevel"/>
    <w:tmpl w:val="CFA815A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9872E08"/>
    <w:multiLevelType w:val="multilevel"/>
    <w:tmpl w:val="3B50FAB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B1141C9"/>
    <w:multiLevelType w:val="multilevel"/>
    <w:tmpl w:val="E54AE19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B3E70E5"/>
    <w:multiLevelType w:val="multilevel"/>
    <w:tmpl w:val="9E746F9E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B684086"/>
    <w:multiLevelType w:val="multilevel"/>
    <w:tmpl w:val="CF44F468"/>
    <w:lvl w:ilvl="0">
      <w:start w:val="1"/>
      <w:numFmt w:val="decimal"/>
      <w:lvlText w:val="%1."/>
      <w:lvlJc w:val="left"/>
      <w:pPr>
        <w:ind w:left="536" w:hanging="360"/>
      </w:pPr>
      <w:rPr>
        <w:rFonts w:eastAsiaTheme="minorEastAsia" w:hint="default"/>
      </w:rPr>
    </w:lvl>
    <w:lvl w:ilvl="1">
      <w:start w:val="44"/>
      <w:numFmt w:val="decimal"/>
      <w:lvlText w:val="%2."/>
      <w:lvlJc w:val="left"/>
      <w:pPr>
        <w:ind w:left="1256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976" w:hanging="180"/>
      </w:pPr>
    </w:lvl>
    <w:lvl w:ilvl="3" w:tentative="1">
      <w:start w:val="1"/>
      <w:numFmt w:val="decimal"/>
      <w:lvlText w:val="%4."/>
      <w:lvlJc w:val="left"/>
      <w:pPr>
        <w:ind w:left="2696" w:hanging="360"/>
      </w:pPr>
    </w:lvl>
    <w:lvl w:ilvl="4" w:tentative="1">
      <w:start w:val="1"/>
      <w:numFmt w:val="lowerLetter"/>
      <w:lvlText w:val="%5."/>
      <w:lvlJc w:val="left"/>
      <w:pPr>
        <w:ind w:left="3416" w:hanging="360"/>
      </w:pPr>
    </w:lvl>
    <w:lvl w:ilvl="5" w:tentative="1">
      <w:start w:val="1"/>
      <w:numFmt w:val="lowerRoman"/>
      <w:lvlText w:val="%6."/>
      <w:lvlJc w:val="right"/>
      <w:pPr>
        <w:ind w:left="4136" w:hanging="180"/>
      </w:pPr>
    </w:lvl>
    <w:lvl w:ilvl="6" w:tentative="1">
      <w:start w:val="1"/>
      <w:numFmt w:val="decimal"/>
      <w:lvlText w:val="%7."/>
      <w:lvlJc w:val="left"/>
      <w:pPr>
        <w:ind w:left="4856" w:hanging="360"/>
      </w:pPr>
    </w:lvl>
    <w:lvl w:ilvl="7" w:tentative="1">
      <w:start w:val="1"/>
      <w:numFmt w:val="lowerLetter"/>
      <w:lvlText w:val="%8."/>
      <w:lvlJc w:val="left"/>
      <w:pPr>
        <w:ind w:left="5576" w:hanging="360"/>
      </w:pPr>
    </w:lvl>
    <w:lvl w:ilvl="8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20" w15:restartNumberingAfterBreak="0">
    <w:nsid w:val="3B817548"/>
    <w:multiLevelType w:val="multilevel"/>
    <w:tmpl w:val="5452345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EC956F4"/>
    <w:multiLevelType w:val="multilevel"/>
    <w:tmpl w:val="415E236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2741914"/>
    <w:multiLevelType w:val="multilevel"/>
    <w:tmpl w:val="7C9876F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6475E0D"/>
    <w:multiLevelType w:val="multilevel"/>
    <w:tmpl w:val="D5AA98D8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AEF0241"/>
    <w:multiLevelType w:val="multilevel"/>
    <w:tmpl w:val="6D32A39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B9D01A0"/>
    <w:multiLevelType w:val="multilevel"/>
    <w:tmpl w:val="1A2C656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4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8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9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4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9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0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472" w:hanging="1800"/>
      </w:pPr>
      <w:rPr>
        <w:rFonts w:hint="default"/>
      </w:rPr>
    </w:lvl>
  </w:abstractNum>
  <w:abstractNum w:abstractNumId="26" w15:restartNumberingAfterBreak="0">
    <w:nsid w:val="4F912FB2"/>
    <w:multiLevelType w:val="multilevel"/>
    <w:tmpl w:val="E49E05E8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2C34FB2"/>
    <w:multiLevelType w:val="hybridMultilevel"/>
    <w:tmpl w:val="2430B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E71975"/>
    <w:multiLevelType w:val="multilevel"/>
    <w:tmpl w:val="C3D69DB6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4B150A2"/>
    <w:multiLevelType w:val="multilevel"/>
    <w:tmpl w:val="56B25C3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0"/>
      <w:numFmt w:val="decimal"/>
      <w:isLgl/>
      <w:lvlText w:val="%1.%2"/>
      <w:lvlJc w:val="left"/>
      <w:pPr>
        <w:ind w:left="1965" w:hanging="525"/>
      </w:pPr>
    </w:lvl>
    <w:lvl w:ilvl="2">
      <w:start w:val="1"/>
      <w:numFmt w:val="decimal"/>
      <w:isLgl/>
      <w:lvlText w:val="%1.%2.%3"/>
      <w:lvlJc w:val="left"/>
      <w:pPr>
        <w:ind w:left="2891" w:hanging="720"/>
      </w:pPr>
    </w:lvl>
    <w:lvl w:ilvl="3">
      <w:start w:val="1"/>
      <w:numFmt w:val="decimal"/>
      <w:isLgl/>
      <w:lvlText w:val="%1.%2.%3.%4"/>
      <w:lvlJc w:val="left"/>
      <w:pPr>
        <w:ind w:left="3982" w:hanging="1080"/>
      </w:pPr>
    </w:lvl>
    <w:lvl w:ilvl="4">
      <w:start w:val="1"/>
      <w:numFmt w:val="decimal"/>
      <w:isLgl/>
      <w:lvlText w:val="%1.%2.%3.%4.%5"/>
      <w:lvlJc w:val="left"/>
      <w:pPr>
        <w:ind w:left="4713" w:hanging="1080"/>
      </w:pPr>
    </w:lvl>
    <w:lvl w:ilvl="5">
      <w:start w:val="1"/>
      <w:numFmt w:val="decimal"/>
      <w:isLgl/>
      <w:lvlText w:val="%1.%2.%3.%4.%5.%6"/>
      <w:lvlJc w:val="left"/>
      <w:pPr>
        <w:ind w:left="5804" w:hanging="1440"/>
      </w:pPr>
    </w:lvl>
    <w:lvl w:ilvl="6">
      <w:start w:val="1"/>
      <w:numFmt w:val="decimal"/>
      <w:isLgl/>
      <w:lvlText w:val="%1.%2.%3.%4.%5.%6.%7"/>
      <w:lvlJc w:val="left"/>
      <w:pPr>
        <w:ind w:left="6535" w:hanging="1440"/>
      </w:pPr>
    </w:lvl>
    <w:lvl w:ilvl="7">
      <w:start w:val="1"/>
      <w:numFmt w:val="decimal"/>
      <w:isLgl/>
      <w:lvlText w:val="%1.%2.%3.%4.%5.%6.%7.%8"/>
      <w:lvlJc w:val="left"/>
      <w:pPr>
        <w:ind w:left="7626" w:hanging="1800"/>
      </w:pPr>
    </w:lvl>
    <w:lvl w:ilvl="8">
      <w:start w:val="1"/>
      <w:numFmt w:val="decimal"/>
      <w:isLgl/>
      <w:lvlText w:val="%1.%2.%3.%4.%5.%6.%7.%8.%9"/>
      <w:lvlJc w:val="left"/>
      <w:pPr>
        <w:ind w:left="8717" w:hanging="2160"/>
      </w:pPr>
    </w:lvl>
  </w:abstractNum>
  <w:abstractNum w:abstractNumId="30" w15:restartNumberingAfterBreak="0">
    <w:nsid w:val="58173E24"/>
    <w:multiLevelType w:val="multilevel"/>
    <w:tmpl w:val="7DC6A756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C422201"/>
    <w:multiLevelType w:val="multilevel"/>
    <w:tmpl w:val="6688CFCE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C9168D7"/>
    <w:multiLevelType w:val="multilevel"/>
    <w:tmpl w:val="88CC85D6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D3F7F2F"/>
    <w:multiLevelType w:val="multilevel"/>
    <w:tmpl w:val="FDA66D4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D8333CE"/>
    <w:multiLevelType w:val="multilevel"/>
    <w:tmpl w:val="4D541074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2B74A10"/>
    <w:multiLevelType w:val="multilevel"/>
    <w:tmpl w:val="F68622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4C077E3"/>
    <w:multiLevelType w:val="multilevel"/>
    <w:tmpl w:val="24F065DE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6133E45"/>
    <w:multiLevelType w:val="multilevel"/>
    <w:tmpl w:val="32B81B1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7377940"/>
    <w:multiLevelType w:val="multilevel"/>
    <w:tmpl w:val="B9A8F79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ED93993"/>
    <w:multiLevelType w:val="multilevel"/>
    <w:tmpl w:val="F8AC8A4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2143533"/>
    <w:multiLevelType w:val="hybridMultilevel"/>
    <w:tmpl w:val="8EB0A0A4"/>
    <w:lvl w:ilvl="0" w:tplc="8C181EDE">
      <w:start w:val="4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2E50EC0"/>
    <w:multiLevelType w:val="multilevel"/>
    <w:tmpl w:val="3028FA5E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76C3DEA"/>
    <w:multiLevelType w:val="multilevel"/>
    <w:tmpl w:val="F88A4D8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7CA63D0"/>
    <w:multiLevelType w:val="multilevel"/>
    <w:tmpl w:val="D8B4F78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7DC7CD4"/>
    <w:multiLevelType w:val="multilevel"/>
    <w:tmpl w:val="2AC2BF8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9F75A2B"/>
    <w:multiLevelType w:val="multilevel"/>
    <w:tmpl w:val="DB7E2FD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E1B2CF4"/>
    <w:multiLevelType w:val="multilevel"/>
    <w:tmpl w:val="AFDAD8EE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29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4"/>
  </w:num>
  <w:num w:numId="5">
    <w:abstractNumId w:val="19"/>
  </w:num>
  <w:num w:numId="6">
    <w:abstractNumId w:val="25"/>
  </w:num>
  <w:num w:numId="7">
    <w:abstractNumId w:val="1"/>
  </w:num>
  <w:num w:numId="8">
    <w:abstractNumId w:val="5"/>
  </w:num>
  <w:num w:numId="9">
    <w:abstractNumId w:val="13"/>
  </w:num>
  <w:num w:numId="10">
    <w:abstractNumId w:val="6"/>
  </w:num>
  <w:num w:numId="11">
    <w:abstractNumId w:val="21"/>
  </w:num>
  <w:num w:numId="12">
    <w:abstractNumId w:val="35"/>
  </w:num>
  <w:num w:numId="13">
    <w:abstractNumId w:val="0"/>
  </w:num>
  <w:num w:numId="14">
    <w:abstractNumId w:val="14"/>
  </w:num>
  <w:num w:numId="15">
    <w:abstractNumId w:val="22"/>
  </w:num>
  <w:num w:numId="16">
    <w:abstractNumId w:val="39"/>
  </w:num>
  <w:num w:numId="17">
    <w:abstractNumId w:val="9"/>
  </w:num>
  <w:num w:numId="18">
    <w:abstractNumId w:val="3"/>
  </w:num>
  <w:num w:numId="19">
    <w:abstractNumId w:val="43"/>
  </w:num>
  <w:num w:numId="20">
    <w:abstractNumId w:val="38"/>
  </w:num>
  <w:num w:numId="21">
    <w:abstractNumId w:val="45"/>
  </w:num>
  <w:num w:numId="22">
    <w:abstractNumId w:val="12"/>
  </w:num>
  <w:num w:numId="23">
    <w:abstractNumId w:val="20"/>
  </w:num>
  <w:num w:numId="24">
    <w:abstractNumId w:val="37"/>
  </w:num>
  <w:num w:numId="25">
    <w:abstractNumId w:val="15"/>
  </w:num>
  <w:num w:numId="26">
    <w:abstractNumId w:val="17"/>
  </w:num>
  <w:num w:numId="27">
    <w:abstractNumId w:val="44"/>
  </w:num>
  <w:num w:numId="28">
    <w:abstractNumId w:val="7"/>
  </w:num>
  <w:num w:numId="29">
    <w:abstractNumId w:val="11"/>
  </w:num>
  <w:num w:numId="30">
    <w:abstractNumId w:val="46"/>
  </w:num>
  <w:num w:numId="31">
    <w:abstractNumId w:val="32"/>
  </w:num>
  <w:num w:numId="32">
    <w:abstractNumId w:val="41"/>
  </w:num>
  <w:num w:numId="33">
    <w:abstractNumId w:val="26"/>
  </w:num>
  <w:num w:numId="34">
    <w:abstractNumId w:val="42"/>
  </w:num>
  <w:num w:numId="35">
    <w:abstractNumId w:val="36"/>
  </w:num>
  <w:num w:numId="36">
    <w:abstractNumId w:val="24"/>
  </w:num>
  <w:num w:numId="37">
    <w:abstractNumId w:val="10"/>
  </w:num>
  <w:num w:numId="38">
    <w:abstractNumId w:val="8"/>
  </w:num>
  <w:num w:numId="39">
    <w:abstractNumId w:val="31"/>
  </w:num>
  <w:num w:numId="40">
    <w:abstractNumId w:val="30"/>
  </w:num>
  <w:num w:numId="41">
    <w:abstractNumId w:val="2"/>
  </w:num>
  <w:num w:numId="42">
    <w:abstractNumId w:val="34"/>
  </w:num>
  <w:num w:numId="43">
    <w:abstractNumId w:val="28"/>
  </w:num>
  <w:num w:numId="44">
    <w:abstractNumId w:val="33"/>
  </w:num>
  <w:num w:numId="45">
    <w:abstractNumId w:val="18"/>
  </w:num>
  <w:num w:numId="46">
    <w:abstractNumId w:val="23"/>
  </w:num>
  <w:num w:numId="47">
    <w:abstractNumId w:val="40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3A86"/>
    <w:rsid w:val="00002B49"/>
    <w:rsid w:val="00007494"/>
    <w:rsid w:val="000100B5"/>
    <w:rsid w:val="00012621"/>
    <w:rsid w:val="00013780"/>
    <w:rsid w:val="0002210C"/>
    <w:rsid w:val="00031070"/>
    <w:rsid w:val="00044C17"/>
    <w:rsid w:val="00054A19"/>
    <w:rsid w:val="00061045"/>
    <w:rsid w:val="00061E25"/>
    <w:rsid w:val="00065D8D"/>
    <w:rsid w:val="00085F82"/>
    <w:rsid w:val="0009161E"/>
    <w:rsid w:val="000A0953"/>
    <w:rsid w:val="000A5A00"/>
    <w:rsid w:val="000A6CA5"/>
    <w:rsid w:val="000B26C0"/>
    <w:rsid w:val="000B34B1"/>
    <w:rsid w:val="000C2D1F"/>
    <w:rsid w:val="000C7053"/>
    <w:rsid w:val="000D0F54"/>
    <w:rsid w:val="000D63DD"/>
    <w:rsid w:val="000D697D"/>
    <w:rsid w:val="000E12FC"/>
    <w:rsid w:val="000E3DDE"/>
    <w:rsid w:val="000F48D1"/>
    <w:rsid w:val="000F6857"/>
    <w:rsid w:val="001072F7"/>
    <w:rsid w:val="00107C74"/>
    <w:rsid w:val="00113057"/>
    <w:rsid w:val="00115A38"/>
    <w:rsid w:val="00115A69"/>
    <w:rsid w:val="00120FE5"/>
    <w:rsid w:val="001375CC"/>
    <w:rsid w:val="00141345"/>
    <w:rsid w:val="001471A3"/>
    <w:rsid w:val="001477DA"/>
    <w:rsid w:val="0016111B"/>
    <w:rsid w:val="00162F05"/>
    <w:rsid w:val="001638B5"/>
    <w:rsid w:val="00174A1A"/>
    <w:rsid w:val="00180C52"/>
    <w:rsid w:val="00186900"/>
    <w:rsid w:val="00187674"/>
    <w:rsid w:val="00192B04"/>
    <w:rsid w:val="00193140"/>
    <w:rsid w:val="0019422B"/>
    <w:rsid w:val="00194B4A"/>
    <w:rsid w:val="00195C6C"/>
    <w:rsid w:val="00195E80"/>
    <w:rsid w:val="00196EDC"/>
    <w:rsid w:val="001A138C"/>
    <w:rsid w:val="001A5F59"/>
    <w:rsid w:val="001B0169"/>
    <w:rsid w:val="001B0CFA"/>
    <w:rsid w:val="001C1083"/>
    <w:rsid w:val="001D2333"/>
    <w:rsid w:val="001D71BF"/>
    <w:rsid w:val="001E21AB"/>
    <w:rsid w:val="001E4661"/>
    <w:rsid w:val="001E66EE"/>
    <w:rsid w:val="001F3809"/>
    <w:rsid w:val="001F3A9B"/>
    <w:rsid w:val="001F3BC3"/>
    <w:rsid w:val="00202A97"/>
    <w:rsid w:val="00207D46"/>
    <w:rsid w:val="00214DE9"/>
    <w:rsid w:val="0021642E"/>
    <w:rsid w:val="00234034"/>
    <w:rsid w:val="00235CB3"/>
    <w:rsid w:val="0024131F"/>
    <w:rsid w:val="0024176D"/>
    <w:rsid w:val="00250143"/>
    <w:rsid w:val="00252175"/>
    <w:rsid w:val="0026186E"/>
    <w:rsid w:val="00263189"/>
    <w:rsid w:val="002664BA"/>
    <w:rsid w:val="002733BC"/>
    <w:rsid w:val="0027613D"/>
    <w:rsid w:val="00281EB3"/>
    <w:rsid w:val="00282EDA"/>
    <w:rsid w:val="00284AEB"/>
    <w:rsid w:val="00291125"/>
    <w:rsid w:val="00296EEF"/>
    <w:rsid w:val="002B1448"/>
    <w:rsid w:val="002B3D56"/>
    <w:rsid w:val="002C287D"/>
    <w:rsid w:val="002C6A3E"/>
    <w:rsid w:val="002D01DA"/>
    <w:rsid w:val="002D3295"/>
    <w:rsid w:val="002F1C27"/>
    <w:rsid w:val="002F2C22"/>
    <w:rsid w:val="00302840"/>
    <w:rsid w:val="00304B53"/>
    <w:rsid w:val="003133ED"/>
    <w:rsid w:val="00316A5E"/>
    <w:rsid w:val="00335631"/>
    <w:rsid w:val="00343C8A"/>
    <w:rsid w:val="00343EC1"/>
    <w:rsid w:val="0034531C"/>
    <w:rsid w:val="00347ADC"/>
    <w:rsid w:val="003625B7"/>
    <w:rsid w:val="00365FDD"/>
    <w:rsid w:val="00366351"/>
    <w:rsid w:val="00386664"/>
    <w:rsid w:val="003A11B1"/>
    <w:rsid w:val="003A5A43"/>
    <w:rsid w:val="003A76F7"/>
    <w:rsid w:val="003C0ED9"/>
    <w:rsid w:val="003D308D"/>
    <w:rsid w:val="00400763"/>
    <w:rsid w:val="00405DFF"/>
    <w:rsid w:val="0041615E"/>
    <w:rsid w:val="00417E21"/>
    <w:rsid w:val="00424431"/>
    <w:rsid w:val="0043778D"/>
    <w:rsid w:val="00446C1B"/>
    <w:rsid w:val="004523F6"/>
    <w:rsid w:val="00455C8C"/>
    <w:rsid w:val="00456528"/>
    <w:rsid w:val="00460ED7"/>
    <w:rsid w:val="00463AD2"/>
    <w:rsid w:val="00467E3A"/>
    <w:rsid w:val="00483F44"/>
    <w:rsid w:val="004863DF"/>
    <w:rsid w:val="00493BA3"/>
    <w:rsid w:val="00494EF2"/>
    <w:rsid w:val="004B361B"/>
    <w:rsid w:val="004C6B77"/>
    <w:rsid w:val="004C7A59"/>
    <w:rsid w:val="004D01AF"/>
    <w:rsid w:val="004D2E7C"/>
    <w:rsid w:val="004E5081"/>
    <w:rsid w:val="004E71CF"/>
    <w:rsid w:val="00502583"/>
    <w:rsid w:val="00523D47"/>
    <w:rsid w:val="00534B60"/>
    <w:rsid w:val="00543965"/>
    <w:rsid w:val="005460B7"/>
    <w:rsid w:val="00551677"/>
    <w:rsid w:val="0055338B"/>
    <w:rsid w:val="00555E88"/>
    <w:rsid w:val="00563C41"/>
    <w:rsid w:val="00564E88"/>
    <w:rsid w:val="00565FA1"/>
    <w:rsid w:val="00566255"/>
    <w:rsid w:val="0057157A"/>
    <w:rsid w:val="00576A9C"/>
    <w:rsid w:val="0057703B"/>
    <w:rsid w:val="00580013"/>
    <w:rsid w:val="00582C9E"/>
    <w:rsid w:val="00584A7E"/>
    <w:rsid w:val="005851B4"/>
    <w:rsid w:val="005857A2"/>
    <w:rsid w:val="00592ABA"/>
    <w:rsid w:val="00597377"/>
    <w:rsid w:val="005A0542"/>
    <w:rsid w:val="005A253F"/>
    <w:rsid w:val="005A3602"/>
    <w:rsid w:val="005B404B"/>
    <w:rsid w:val="005C0F39"/>
    <w:rsid w:val="005C72F0"/>
    <w:rsid w:val="005D48DA"/>
    <w:rsid w:val="005E1504"/>
    <w:rsid w:val="005E17D1"/>
    <w:rsid w:val="005E30D1"/>
    <w:rsid w:val="005E3204"/>
    <w:rsid w:val="005F4473"/>
    <w:rsid w:val="005F6946"/>
    <w:rsid w:val="0061049C"/>
    <w:rsid w:val="00611C95"/>
    <w:rsid w:val="00624E4F"/>
    <w:rsid w:val="006308C0"/>
    <w:rsid w:val="006343DB"/>
    <w:rsid w:val="00636F6C"/>
    <w:rsid w:val="0064259D"/>
    <w:rsid w:val="006444B0"/>
    <w:rsid w:val="00645EAD"/>
    <w:rsid w:val="00645F56"/>
    <w:rsid w:val="006515B5"/>
    <w:rsid w:val="00651CD3"/>
    <w:rsid w:val="00654FDD"/>
    <w:rsid w:val="0065693B"/>
    <w:rsid w:val="006705B3"/>
    <w:rsid w:val="0068200A"/>
    <w:rsid w:val="00683C29"/>
    <w:rsid w:val="00685435"/>
    <w:rsid w:val="00692344"/>
    <w:rsid w:val="006A3726"/>
    <w:rsid w:val="006C088F"/>
    <w:rsid w:val="006C68AD"/>
    <w:rsid w:val="006C7391"/>
    <w:rsid w:val="006D5823"/>
    <w:rsid w:val="006F0D6E"/>
    <w:rsid w:val="006F122A"/>
    <w:rsid w:val="0070056D"/>
    <w:rsid w:val="00703CB0"/>
    <w:rsid w:val="00714DA4"/>
    <w:rsid w:val="00721F53"/>
    <w:rsid w:val="00744453"/>
    <w:rsid w:val="00745ED5"/>
    <w:rsid w:val="00746650"/>
    <w:rsid w:val="0074712A"/>
    <w:rsid w:val="007471AF"/>
    <w:rsid w:val="0074762E"/>
    <w:rsid w:val="00752EE1"/>
    <w:rsid w:val="007531B3"/>
    <w:rsid w:val="00770C42"/>
    <w:rsid w:val="00772645"/>
    <w:rsid w:val="007751D1"/>
    <w:rsid w:val="00786B81"/>
    <w:rsid w:val="00786F78"/>
    <w:rsid w:val="00790B59"/>
    <w:rsid w:val="007930EB"/>
    <w:rsid w:val="007B353F"/>
    <w:rsid w:val="007B3869"/>
    <w:rsid w:val="007C3A5B"/>
    <w:rsid w:val="007E2217"/>
    <w:rsid w:val="007E5503"/>
    <w:rsid w:val="007E7EDE"/>
    <w:rsid w:val="007F323E"/>
    <w:rsid w:val="007F67D5"/>
    <w:rsid w:val="007F780C"/>
    <w:rsid w:val="007F7E25"/>
    <w:rsid w:val="0080279D"/>
    <w:rsid w:val="00803002"/>
    <w:rsid w:val="00805EA7"/>
    <w:rsid w:val="008105E1"/>
    <w:rsid w:val="00820A00"/>
    <w:rsid w:val="00820DC7"/>
    <w:rsid w:val="00824238"/>
    <w:rsid w:val="00826124"/>
    <w:rsid w:val="00826782"/>
    <w:rsid w:val="008269BB"/>
    <w:rsid w:val="00831EBE"/>
    <w:rsid w:val="00833972"/>
    <w:rsid w:val="0084229B"/>
    <w:rsid w:val="00845BDB"/>
    <w:rsid w:val="00847235"/>
    <w:rsid w:val="00851F57"/>
    <w:rsid w:val="00854673"/>
    <w:rsid w:val="00860510"/>
    <w:rsid w:val="008633DC"/>
    <w:rsid w:val="00864EFB"/>
    <w:rsid w:val="0087580F"/>
    <w:rsid w:val="00883197"/>
    <w:rsid w:val="008A223C"/>
    <w:rsid w:val="008A3787"/>
    <w:rsid w:val="008A6228"/>
    <w:rsid w:val="008B43B5"/>
    <w:rsid w:val="008B6264"/>
    <w:rsid w:val="008C3069"/>
    <w:rsid w:val="008C7574"/>
    <w:rsid w:val="008D26F0"/>
    <w:rsid w:val="008F1F6E"/>
    <w:rsid w:val="00901012"/>
    <w:rsid w:val="00904298"/>
    <w:rsid w:val="00904877"/>
    <w:rsid w:val="009074B2"/>
    <w:rsid w:val="009107B2"/>
    <w:rsid w:val="00913F1D"/>
    <w:rsid w:val="00914A8A"/>
    <w:rsid w:val="00914F44"/>
    <w:rsid w:val="00917779"/>
    <w:rsid w:val="00920ACE"/>
    <w:rsid w:val="0093630C"/>
    <w:rsid w:val="00944374"/>
    <w:rsid w:val="009463E0"/>
    <w:rsid w:val="00956A7A"/>
    <w:rsid w:val="00956CDF"/>
    <w:rsid w:val="009618F8"/>
    <w:rsid w:val="00962061"/>
    <w:rsid w:val="00963F1E"/>
    <w:rsid w:val="00964337"/>
    <w:rsid w:val="009655E5"/>
    <w:rsid w:val="00965B72"/>
    <w:rsid w:val="009735FE"/>
    <w:rsid w:val="00977F26"/>
    <w:rsid w:val="00980862"/>
    <w:rsid w:val="00982C21"/>
    <w:rsid w:val="00984767"/>
    <w:rsid w:val="00986CFE"/>
    <w:rsid w:val="00986FC1"/>
    <w:rsid w:val="00997052"/>
    <w:rsid w:val="009A1D45"/>
    <w:rsid w:val="009A20EA"/>
    <w:rsid w:val="009B3FEC"/>
    <w:rsid w:val="009B703E"/>
    <w:rsid w:val="009C11F7"/>
    <w:rsid w:val="009D08CC"/>
    <w:rsid w:val="009D5015"/>
    <w:rsid w:val="009E33E4"/>
    <w:rsid w:val="00A04BF3"/>
    <w:rsid w:val="00A21053"/>
    <w:rsid w:val="00A22723"/>
    <w:rsid w:val="00A52404"/>
    <w:rsid w:val="00A54F7C"/>
    <w:rsid w:val="00A60D11"/>
    <w:rsid w:val="00A651F6"/>
    <w:rsid w:val="00A66D2F"/>
    <w:rsid w:val="00A7458F"/>
    <w:rsid w:val="00A811B2"/>
    <w:rsid w:val="00A87204"/>
    <w:rsid w:val="00A9668F"/>
    <w:rsid w:val="00AA2344"/>
    <w:rsid w:val="00AA36A5"/>
    <w:rsid w:val="00AC1F05"/>
    <w:rsid w:val="00AC5F5B"/>
    <w:rsid w:val="00AC6920"/>
    <w:rsid w:val="00AC760E"/>
    <w:rsid w:val="00AD09AA"/>
    <w:rsid w:val="00AD1B4E"/>
    <w:rsid w:val="00AE3C24"/>
    <w:rsid w:val="00AF33EC"/>
    <w:rsid w:val="00AF674C"/>
    <w:rsid w:val="00B015D8"/>
    <w:rsid w:val="00B019D5"/>
    <w:rsid w:val="00B05786"/>
    <w:rsid w:val="00B119E2"/>
    <w:rsid w:val="00B13D80"/>
    <w:rsid w:val="00B14519"/>
    <w:rsid w:val="00B15156"/>
    <w:rsid w:val="00B20435"/>
    <w:rsid w:val="00B27701"/>
    <w:rsid w:val="00B34487"/>
    <w:rsid w:val="00B34C77"/>
    <w:rsid w:val="00B34F40"/>
    <w:rsid w:val="00B351AC"/>
    <w:rsid w:val="00B3582F"/>
    <w:rsid w:val="00B36DAF"/>
    <w:rsid w:val="00B40E93"/>
    <w:rsid w:val="00B476EA"/>
    <w:rsid w:val="00B56CB7"/>
    <w:rsid w:val="00B7358B"/>
    <w:rsid w:val="00B735AE"/>
    <w:rsid w:val="00B7700A"/>
    <w:rsid w:val="00B82245"/>
    <w:rsid w:val="00B96DA2"/>
    <w:rsid w:val="00B97B16"/>
    <w:rsid w:val="00BA50A1"/>
    <w:rsid w:val="00BD24A2"/>
    <w:rsid w:val="00BD58B9"/>
    <w:rsid w:val="00BD64B4"/>
    <w:rsid w:val="00BE4F64"/>
    <w:rsid w:val="00BE53CC"/>
    <w:rsid w:val="00BE6C5E"/>
    <w:rsid w:val="00BF0CCA"/>
    <w:rsid w:val="00C053C8"/>
    <w:rsid w:val="00C05649"/>
    <w:rsid w:val="00C05F05"/>
    <w:rsid w:val="00C0636E"/>
    <w:rsid w:val="00C14C5A"/>
    <w:rsid w:val="00C21F65"/>
    <w:rsid w:val="00C23754"/>
    <w:rsid w:val="00C26A5E"/>
    <w:rsid w:val="00C26D94"/>
    <w:rsid w:val="00C41415"/>
    <w:rsid w:val="00C60FDE"/>
    <w:rsid w:val="00C63F4A"/>
    <w:rsid w:val="00C676A9"/>
    <w:rsid w:val="00C74282"/>
    <w:rsid w:val="00C8267E"/>
    <w:rsid w:val="00C9267B"/>
    <w:rsid w:val="00CB6EFE"/>
    <w:rsid w:val="00CC1181"/>
    <w:rsid w:val="00CC1A54"/>
    <w:rsid w:val="00CC3968"/>
    <w:rsid w:val="00CC58B2"/>
    <w:rsid w:val="00CD59E4"/>
    <w:rsid w:val="00CE057E"/>
    <w:rsid w:val="00CE394B"/>
    <w:rsid w:val="00CE4440"/>
    <w:rsid w:val="00CE7A7D"/>
    <w:rsid w:val="00CF228E"/>
    <w:rsid w:val="00CF239C"/>
    <w:rsid w:val="00D0137F"/>
    <w:rsid w:val="00D07A2D"/>
    <w:rsid w:val="00D1661C"/>
    <w:rsid w:val="00D17BD1"/>
    <w:rsid w:val="00D24705"/>
    <w:rsid w:val="00D248F7"/>
    <w:rsid w:val="00D25F5B"/>
    <w:rsid w:val="00D27EE1"/>
    <w:rsid w:val="00D32080"/>
    <w:rsid w:val="00D335F4"/>
    <w:rsid w:val="00D36C73"/>
    <w:rsid w:val="00D4465E"/>
    <w:rsid w:val="00D540C0"/>
    <w:rsid w:val="00D5526B"/>
    <w:rsid w:val="00D66FF2"/>
    <w:rsid w:val="00D857A3"/>
    <w:rsid w:val="00D91A3B"/>
    <w:rsid w:val="00DA2596"/>
    <w:rsid w:val="00DA53D5"/>
    <w:rsid w:val="00DA7F39"/>
    <w:rsid w:val="00DB3584"/>
    <w:rsid w:val="00DC144A"/>
    <w:rsid w:val="00DD2F86"/>
    <w:rsid w:val="00DD767D"/>
    <w:rsid w:val="00DE23C4"/>
    <w:rsid w:val="00DE5E3B"/>
    <w:rsid w:val="00DF233A"/>
    <w:rsid w:val="00DF49D3"/>
    <w:rsid w:val="00DF628A"/>
    <w:rsid w:val="00E02FA1"/>
    <w:rsid w:val="00E038D2"/>
    <w:rsid w:val="00E05B46"/>
    <w:rsid w:val="00E26133"/>
    <w:rsid w:val="00E376DE"/>
    <w:rsid w:val="00E47A99"/>
    <w:rsid w:val="00E61209"/>
    <w:rsid w:val="00E6245E"/>
    <w:rsid w:val="00E739BD"/>
    <w:rsid w:val="00E74048"/>
    <w:rsid w:val="00E820AA"/>
    <w:rsid w:val="00E84086"/>
    <w:rsid w:val="00E849B6"/>
    <w:rsid w:val="00E91E90"/>
    <w:rsid w:val="00E9242C"/>
    <w:rsid w:val="00E96D15"/>
    <w:rsid w:val="00EA1BCA"/>
    <w:rsid w:val="00EB29A5"/>
    <w:rsid w:val="00EB3981"/>
    <w:rsid w:val="00EB70A0"/>
    <w:rsid w:val="00EC18FF"/>
    <w:rsid w:val="00EC23CD"/>
    <w:rsid w:val="00EC7A15"/>
    <w:rsid w:val="00EE570C"/>
    <w:rsid w:val="00F002EB"/>
    <w:rsid w:val="00F10C5D"/>
    <w:rsid w:val="00F15E76"/>
    <w:rsid w:val="00F209E6"/>
    <w:rsid w:val="00F22D3E"/>
    <w:rsid w:val="00F260AF"/>
    <w:rsid w:val="00F30497"/>
    <w:rsid w:val="00F3536A"/>
    <w:rsid w:val="00F43A86"/>
    <w:rsid w:val="00F628B0"/>
    <w:rsid w:val="00F738ED"/>
    <w:rsid w:val="00F77824"/>
    <w:rsid w:val="00F8607D"/>
    <w:rsid w:val="00F9012A"/>
    <w:rsid w:val="00F901BF"/>
    <w:rsid w:val="00F97357"/>
    <w:rsid w:val="00FB36F6"/>
    <w:rsid w:val="00FD130C"/>
    <w:rsid w:val="00FD1C50"/>
    <w:rsid w:val="00FD5127"/>
    <w:rsid w:val="00FD7D26"/>
    <w:rsid w:val="00FE0633"/>
    <w:rsid w:val="00FE32BA"/>
    <w:rsid w:val="00FE7255"/>
    <w:rsid w:val="00FF6D34"/>
    <w:rsid w:val="00FF7600"/>
    <w:rsid w:val="00FF7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F9F4780"/>
  <w15:docId w15:val="{20EB6056-1973-46CA-A165-3B833577E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68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1F57"/>
    <w:pPr>
      <w:keepNext/>
      <w:jc w:val="both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851F57"/>
    <w:pPr>
      <w:keepNext/>
      <w:jc w:val="center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2E7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259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5014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51F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51F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7471AF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8"/>
      <w:w w:val="100"/>
      <w:position w:val="0"/>
      <w:sz w:val="19"/>
      <w:szCs w:val="19"/>
      <w:u w:val="none"/>
      <w:lang w:val="ru-RU" w:eastAsia="ru-RU" w:bidi="ru-RU"/>
    </w:rPr>
  </w:style>
  <w:style w:type="paragraph" w:styleId="a4">
    <w:name w:val="No Spacing"/>
    <w:uiPriority w:val="1"/>
    <w:qFormat/>
    <w:rsid w:val="007471A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5">
    <w:name w:val="Block Text"/>
    <w:basedOn w:val="a"/>
    <w:uiPriority w:val="99"/>
    <w:unhideWhenUsed/>
    <w:rsid w:val="007471AF"/>
    <w:pPr>
      <w:spacing w:line="552" w:lineRule="auto"/>
      <w:ind w:left="1134" w:right="600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a6">
    <w:name w:val="Body Text"/>
    <w:basedOn w:val="a"/>
    <w:link w:val="a7"/>
    <w:uiPriority w:val="99"/>
    <w:unhideWhenUsed/>
    <w:rsid w:val="007471AF"/>
    <w:pPr>
      <w:spacing w:after="120" w:line="360" w:lineRule="auto"/>
      <w:ind w:firstLine="720"/>
      <w:jc w:val="both"/>
    </w:pPr>
    <w:rPr>
      <w:rFonts w:ascii="Times New Roman" w:eastAsia="Times New Roman" w:hAnsi="Times New Roman" w:cs="Times New Roman"/>
      <w:bCs/>
      <w:sz w:val="28"/>
    </w:rPr>
  </w:style>
  <w:style w:type="character" w:customStyle="1" w:styleId="a7">
    <w:name w:val="Основной текст Знак"/>
    <w:basedOn w:val="a0"/>
    <w:link w:val="a6"/>
    <w:uiPriority w:val="99"/>
    <w:rsid w:val="007471AF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FR2">
    <w:name w:val="FR2"/>
    <w:uiPriority w:val="99"/>
    <w:rsid w:val="007471AF"/>
    <w:pPr>
      <w:widowControl w:val="0"/>
      <w:autoSpaceDE w:val="0"/>
      <w:autoSpaceDN w:val="0"/>
      <w:adjustRightInd w:val="0"/>
      <w:spacing w:before="420"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table" w:styleId="a8">
    <w:name w:val="Table Grid"/>
    <w:basedOn w:val="a1"/>
    <w:uiPriority w:val="39"/>
    <w:rsid w:val="007471AF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94EF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94EF2"/>
    <w:rPr>
      <w:rFonts w:ascii="Segoe UI" w:eastAsiaTheme="minorEastAsia" w:hAnsi="Segoe UI" w:cs="Segoe UI"/>
      <w:sz w:val="18"/>
      <w:szCs w:val="18"/>
      <w:lang w:eastAsia="ru-RU"/>
    </w:rPr>
  </w:style>
  <w:style w:type="paragraph" w:styleId="ab">
    <w:name w:val="Title"/>
    <w:basedOn w:val="a"/>
    <w:link w:val="ac"/>
    <w:uiPriority w:val="99"/>
    <w:qFormat/>
    <w:rsid w:val="00917779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rsid w:val="0091777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rsid w:val="009177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576A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76A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d">
    <w:name w:val="Strong"/>
    <w:basedOn w:val="a0"/>
    <w:uiPriority w:val="22"/>
    <w:qFormat/>
    <w:rsid w:val="0068200A"/>
    <w:rPr>
      <w:b/>
      <w:bCs/>
    </w:rPr>
  </w:style>
  <w:style w:type="paragraph" w:styleId="ae">
    <w:name w:val="Normal (Web)"/>
    <w:basedOn w:val="a"/>
    <w:uiPriority w:val="99"/>
    <w:rsid w:val="0068200A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">
    <w:name w:val="Body text_"/>
    <w:basedOn w:val="a0"/>
    <w:link w:val="11"/>
    <w:uiPriority w:val="99"/>
    <w:locked/>
    <w:rsid w:val="0070056D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uiPriority w:val="99"/>
    <w:rsid w:val="0070056D"/>
    <w:pPr>
      <w:widowControl/>
      <w:shd w:val="clear" w:color="auto" w:fill="FFFFFF"/>
      <w:autoSpaceDE/>
      <w:autoSpaceDN/>
      <w:adjustRightInd/>
      <w:spacing w:after="30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">
    <w:name w:val="Текст в заданном формате"/>
    <w:basedOn w:val="a"/>
    <w:rsid w:val="008633DC"/>
    <w:pPr>
      <w:suppressAutoHyphens/>
      <w:autoSpaceDE/>
      <w:autoSpaceDN/>
      <w:adjustRightInd/>
    </w:pPr>
    <w:rPr>
      <w:rFonts w:ascii="Courier New" w:eastAsia="NSimSun" w:hAnsi="Courier New" w:cs="Courier New"/>
      <w:lang w:eastAsia="hi-IN" w:bidi="hi-IN"/>
    </w:rPr>
  </w:style>
  <w:style w:type="character" w:customStyle="1" w:styleId="40">
    <w:name w:val="Заголовок 4 Знак"/>
    <w:basedOn w:val="a0"/>
    <w:link w:val="4"/>
    <w:uiPriority w:val="9"/>
    <w:semiHidden/>
    <w:rsid w:val="0064259D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rsid w:val="00D66FF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Нижний колонтитул Знак"/>
    <w:basedOn w:val="a0"/>
    <w:link w:val="af0"/>
    <w:uiPriority w:val="99"/>
    <w:rsid w:val="00D66F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age number"/>
    <w:basedOn w:val="a0"/>
    <w:rsid w:val="00D66FF2"/>
  </w:style>
  <w:style w:type="paragraph" w:styleId="af3">
    <w:name w:val="header"/>
    <w:basedOn w:val="a"/>
    <w:link w:val="af4"/>
    <w:uiPriority w:val="99"/>
    <w:rsid w:val="00D66FF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Верхний колонтитул Знак"/>
    <w:basedOn w:val="a0"/>
    <w:link w:val="af3"/>
    <w:uiPriority w:val="99"/>
    <w:rsid w:val="00D66F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note text"/>
    <w:basedOn w:val="a"/>
    <w:link w:val="af6"/>
    <w:uiPriority w:val="99"/>
    <w:semiHidden/>
    <w:rsid w:val="00B56CB7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6">
    <w:name w:val="Текст сноски Знак"/>
    <w:basedOn w:val="a0"/>
    <w:link w:val="af5"/>
    <w:uiPriority w:val="99"/>
    <w:semiHidden/>
    <w:rsid w:val="00B56C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List 2"/>
    <w:basedOn w:val="a"/>
    <w:rsid w:val="00B56CB7"/>
    <w:pPr>
      <w:widowControl/>
      <w:autoSpaceDE/>
      <w:autoSpaceDN/>
      <w:adjustRightInd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character" w:styleId="af7">
    <w:name w:val="footnote reference"/>
    <w:basedOn w:val="a0"/>
    <w:uiPriority w:val="99"/>
    <w:semiHidden/>
    <w:rsid w:val="00B56CB7"/>
    <w:rPr>
      <w:vertAlign w:val="superscript"/>
    </w:rPr>
  </w:style>
  <w:style w:type="character" w:customStyle="1" w:styleId="af8">
    <w:name w:val="Основной текст_"/>
    <w:basedOn w:val="a0"/>
    <w:link w:val="6"/>
    <w:rsid w:val="001F380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1">
    <w:name w:val="Основной текст4"/>
    <w:basedOn w:val="af8"/>
    <w:rsid w:val="001F3809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6">
    <w:name w:val="Основной текст6"/>
    <w:basedOn w:val="a"/>
    <w:link w:val="af8"/>
    <w:rsid w:val="001F3809"/>
    <w:pPr>
      <w:shd w:val="clear" w:color="auto" w:fill="FFFFFF"/>
      <w:autoSpaceDE/>
      <w:autoSpaceDN/>
      <w:adjustRightInd/>
      <w:spacing w:before="600" w:line="571" w:lineRule="exact"/>
      <w:ind w:hanging="300"/>
      <w:jc w:val="both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submenu-table">
    <w:name w:val="submenu-table"/>
    <w:basedOn w:val="a0"/>
    <w:rsid w:val="009074B2"/>
  </w:style>
  <w:style w:type="paragraph" w:customStyle="1" w:styleId="af9">
    <w:basedOn w:val="a"/>
    <w:next w:val="ab"/>
    <w:link w:val="afa"/>
    <w:qFormat/>
    <w:rsid w:val="000D0F54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sz w:val="28"/>
    </w:rPr>
  </w:style>
  <w:style w:type="character" w:customStyle="1" w:styleId="afa">
    <w:name w:val="Название Знак"/>
    <w:link w:val="af9"/>
    <w:rsid w:val="000D0F54"/>
    <w:rPr>
      <w:rFonts w:ascii="Times New Roman" w:eastAsia="Times New Roman" w:hAnsi="Times New Roman"/>
      <w:sz w:val="28"/>
    </w:rPr>
  </w:style>
  <w:style w:type="paragraph" w:customStyle="1" w:styleId="Style7">
    <w:name w:val="Style7"/>
    <w:basedOn w:val="a"/>
    <w:uiPriority w:val="99"/>
    <w:rsid w:val="003A11B1"/>
    <w:pPr>
      <w:spacing w:line="326" w:lineRule="exact"/>
      <w:ind w:hanging="355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3A11B1"/>
    <w:rPr>
      <w:rFonts w:ascii="Times New Roman" w:hAnsi="Times New Roman" w:cs="Times New Roman"/>
      <w:sz w:val="26"/>
      <w:szCs w:val="26"/>
    </w:rPr>
  </w:style>
  <w:style w:type="table" w:customStyle="1" w:styleId="12">
    <w:name w:val="Сетка таблицы1"/>
    <w:basedOn w:val="a1"/>
    <w:next w:val="a8"/>
    <w:uiPriority w:val="59"/>
    <w:rsid w:val="00DA2596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Hyperlink"/>
    <w:basedOn w:val="a0"/>
    <w:uiPriority w:val="99"/>
    <w:unhideWhenUsed/>
    <w:rsid w:val="008B6264"/>
    <w:rPr>
      <w:color w:val="0000FF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E739BD"/>
    <w:pPr>
      <w:autoSpaceDE/>
      <w:autoSpaceDN/>
      <w:adjustRightInd/>
    </w:pPr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D2E7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D335F4"/>
  </w:style>
  <w:style w:type="character" w:styleId="afc">
    <w:name w:val="annotation reference"/>
    <w:basedOn w:val="a0"/>
    <w:uiPriority w:val="99"/>
    <w:semiHidden/>
    <w:unhideWhenUsed/>
    <w:rsid w:val="00EC7A15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EC7A15"/>
  </w:style>
  <w:style w:type="character" w:customStyle="1" w:styleId="afe">
    <w:name w:val="Текст примечания Знак"/>
    <w:basedOn w:val="a0"/>
    <w:link w:val="afd"/>
    <w:uiPriority w:val="99"/>
    <w:semiHidden/>
    <w:rsid w:val="00EC7A15"/>
    <w:rPr>
      <w:rFonts w:ascii="Arial" w:eastAsiaTheme="minorEastAsia" w:hAnsi="Arial" w:cs="Arial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EC7A15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EC7A15"/>
    <w:rPr>
      <w:rFonts w:ascii="Arial" w:eastAsiaTheme="minorEastAsia" w:hAnsi="Arial" w:cs="Arial"/>
      <w:b/>
      <w:bCs/>
      <w:sz w:val="20"/>
      <w:szCs w:val="20"/>
      <w:lang w:eastAsia="ru-RU"/>
    </w:rPr>
  </w:style>
  <w:style w:type="table" w:customStyle="1" w:styleId="23">
    <w:name w:val="Сетка таблицы2"/>
    <w:basedOn w:val="a1"/>
    <w:next w:val="a8"/>
    <w:uiPriority w:val="39"/>
    <w:rsid w:val="00F22D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rsid w:val="00611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7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42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19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82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399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531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862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25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3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59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2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49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581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47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636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740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052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2181643">
          <w:blockQuote w:val="1"/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286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32605">
              <w:marLeft w:val="0"/>
              <w:marRight w:val="0"/>
              <w:marTop w:val="0"/>
              <w:marBottom w:val="0"/>
              <w:divBdr>
                <w:top w:val="single" w:sz="12" w:space="0" w:color="E5E5E5"/>
                <w:left w:val="single" w:sz="12" w:space="0" w:color="E5E5E5"/>
                <w:bottom w:val="single" w:sz="12" w:space="0" w:color="E5E5E5"/>
                <w:right w:val="single" w:sz="12" w:space="0" w:color="E5E5E5"/>
              </w:divBdr>
            </w:div>
          </w:divsChild>
        </w:div>
      </w:divsChild>
    </w:div>
    <w:div w:id="53419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358414">
          <w:marLeft w:val="0"/>
          <w:marRight w:val="0"/>
          <w:marTop w:val="6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08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00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62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695071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151070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44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19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505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781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2366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743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6776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45212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64074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144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0941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33604762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1791507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9021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519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610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313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8179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0742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11667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45043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69850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0901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651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36510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1270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2675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286935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894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4693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4099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555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3490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2778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28276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39819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88906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7365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858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535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43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85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1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9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441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28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5042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849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8757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415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3376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0597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996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12283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77697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7794812">
                                                                      <w:marLeft w:val="0"/>
                                                                      <w:marRight w:val="18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33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2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98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874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562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41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066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793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50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217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1214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2870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5161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5862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2590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20850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3827406">
                                                                      <w:marLeft w:val="0"/>
                                                                      <w:marRight w:val="18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28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51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36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50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990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1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10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692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935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4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2047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9027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6491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7855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743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0153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2548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2664899">
                                                                      <w:marLeft w:val="0"/>
                                                                      <w:marRight w:val="18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1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30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3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5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0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8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9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3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5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3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3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29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59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55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497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906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98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5789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124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3248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1880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0292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8736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2056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8023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8564287">
                                                                      <w:marLeft w:val="0"/>
                                                                      <w:marRight w:val="18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9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43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2631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4027">
              <w:marLeft w:val="324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47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69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94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94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773744">
              <w:marLeft w:val="0"/>
              <w:marRight w:val="0"/>
              <w:marTop w:val="300"/>
              <w:marBottom w:val="225"/>
              <w:divBdr>
                <w:top w:val="none" w:sz="0" w:space="0" w:color="auto"/>
                <w:left w:val="single" w:sz="18" w:space="8" w:color="00A800"/>
                <w:bottom w:val="none" w:sz="0" w:space="0" w:color="auto"/>
                <w:right w:val="none" w:sz="0" w:space="0" w:color="auto"/>
              </w:divBdr>
            </w:div>
            <w:div w:id="335962599">
              <w:marLeft w:val="324"/>
              <w:marRight w:val="0"/>
              <w:marTop w:val="300"/>
              <w:marBottom w:val="225"/>
              <w:divBdr>
                <w:top w:val="none" w:sz="0" w:space="0" w:color="auto"/>
                <w:left w:val="single" w:sz="18" w:space="8" w:color="F80304"/>
                <w:bottom w:val="none" w:sz="0" w:space="0" w:color="auto"/>
                <w:right w:val="none" w:sz="0" w:space="0" w:color="auto"/>
              </w:divBdr>
            </w:div>
          </w:divsChild>
        </w:div>
        <w:div w:id="15573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991233">
              <w:marLeft w:val="0"/>
              <w:marRight w:val="0"/>
              <w:marTop w:val="300"/>
              <w:marBottom w:val="225"/>
              <w:divBdr>
                <w:top w:val="none" w:sz="0" w:space="0" w:color="auto"/>
                <w:left w:val="single" w:sz="18" w:space="8" w:color="00A800"/>
                <w:bottom w:val="none" w:sz="0" w:space="0" w:color="auto"/>
                <w:right w:val="none" w:sz="0" w:space="0" w:color="auto"/>
              </w:divBdr>
            </w:div>
            <w:div w:id="1029061753">
              <w:marLeft w:val="324"/>
              <w:marRight w:val="0"/>
              <w:marTop w:val="300"/>
              <w:marBottom w:val="225"/>
              <w:divBdr>
                <w:top w:val="none" w:sz="0" w:space="0" w:color="auto"/>
                <w:left w:val="single" w:sz="18" w:space="8" w:color="F80304"/>
                <w:bottom w:val="none" w:sz="0" w:space="0" w:color="auto"/>
                <w:right w:val="none" w:sz="0" w:space="0" w:color="auto"/>
              </w:divBdr>
            </w:div>
          </w:divsChild>
        </w:div>
        <w:div w:id="33426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1269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6103">
              <w:marLeft w:val="324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04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38034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42158">
              <w:marLeft w:val="324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69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18562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933743">
              <w:marLeft w:val="324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5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38017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29093">
              <w:marLeft w:val="324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66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05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960152">
              <w:marLeft w:val="324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6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26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43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83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1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607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678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4598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340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0237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9620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539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2186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4513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0843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2333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1947306">
                                                                      <w:marLeft w:val="0"/>
                                                                      <w:marRight w:val="18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13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3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5B0B9-AA9B-4B40-8A06-B2D49122C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39</Pages>
  <Words>11420</Words>
  <Characters>65098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Пользователь</cp:lastModifiedBy>
  <cp:revision>16</cp:revision>
  <cp:lastPrinted>2020-01-21T03:21:00Z</cp:lastPrinted>
  <dcterms:created xsi:type="dcterms:W3CDTF">2020-11-29T08:58:00Z</dcterms:created>
  <dcterms:modified xsi:type="dcterms:W3CDTF">2022-09-13T02:08:00Z</dcterms:modified>
</cp:coreProperties>
</file>